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bookmarkStart w:id="0" w:name="_GoBack"/>
      <w:r w:rsidRPr="007C5779">
        <w:rPr>
          <w:rFonts w:ascii="Arial" w:eastAsia="Times New Roman" w:hAnsi="Arial" w:cs="Arial"/>
          <w:b/>
          <w:bCs/>
          <w:color w:val="000000"/>
          <w:sz w:val="48"/>
          <w:szCs w:val="48"/>
          <w:lang w:eastAsia="ru-RU"/>
        </w:rPr>
        <w:t>Сколько стоит охрана</w:t>
      </w:r>
      <w:bookmarkEnd w:id="0"/>
      <w:r w:rsidRPr="007C5779">
        <w:rPr>
          <w:rFonts w:ascii="Arial" w:eastAsia="Times New Roman" w:hAnsi="Arial" w:cs="Arial"/>
          <w:b/>
          <w:bCs/>
          <w:color w:val="000000"/>
          <w:sz w:val="48"/>
          <w:szCs w:val="48"/>
          <w:lang w:eastAsia="ru-RU"/>
        </w:rPr>
        <w:t>? </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Зарегистрировано в Минюсте РФ 17 февраля 2012 г. N 23242</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МИНИСТЕРСТВО ВНУТРЕННИХ ДЕЛ РОССИЙСКОЙ ФЕДЕРАЦИИ</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ПРИКАЗ</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от 30 декабря 2011 г. N 1345</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ОБ УТВЕРЖДЕНИИ МЕТОДИКИ</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УСТАНОВЛЕНИЯ ТАРИФОВ НА ОКАЗЫВАЕМЫЕ ПОЛИЦИЕЙ УСЛУГИ</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ПО ОХРАНЕ ИМУЩЕСТВА И ОБЪЕКТОВ ГРАЖДАН И ОРГАНИЗАЦИЙ,</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А ТАКЖЕ ИНЫЕ УСЛУГИ, СВЯЗАННЫЕ С ОБЕСПЕЧЕНИЕМ</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ОХРАНЫ ИМУЩЕСТВА НА ДОГОВОРНОЙ ОСНОВЕ</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 </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В соответствии с постановлением Правительства Российской Федерации от 7 сентября 2011 г. N 752 "О порядке определения тарифов на оказываемые полицией услуги по охране имущества и объектов граждан и организаций, а также иные услуги, связанные с обеспечением охраны имущества на договорной основе" &lt;*&gt; приказываю:</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&lt;*&gt; Собрание законодательства Российской Федерации, 2011, N 37, ст. 5264.</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 </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1. Утвердить согласованную с Министерством финансов Российской Федерации прилагаемую Методику установления тарифов на оказываемые полицией услуги по охране имущества и объектов граждан и организаций, а также иные услуги, связанные с обеспечением охраны имущества на договорной основе.</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2. Установить, что тарифы на услуги, указанные в пункте 1 настоящего приказа, разрабатываются Центром специального назначения вневедомственной охраны Министерства внутренних дел Российской Федерации, управлениями (отделами) вневедомственной охраны территориальных органов МВД России на региональном уровне, утверждаются приказами начальников данных подразделений и доводятся ими до подчиненных подразделений.</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3. ГУВО МВД России (В.В. Савичеву), ЦСН ВО МВД России (С.Н. Голованову), министрам внутренних дел по республикам, начальникам главных управлений, управлений Министерства внутренних дел Российской Федерации по иным субъектам Российской Федерации организовать исполнение положений настоящего приказа.</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 xml:space="preserve">4. </w:t>
      </w:r>
      <w:proofErr w:type="gramStart"/>
      <w:r w:rsidRPr="007C5779">
        <w:rPr>
          <w:rFonts w:ascii="Arial" w:eastAsia="Times New Roman" w:hAnsi="Arial" w:cs="Arial"/>
          <w:color w:val="000000"/>
          <w:sz w:val="20"/>
          <w:szCs w:val="20"/>
          <w:lang w:eastAsia="ru-RU"/>
        </w:rPr>
        <w:t>Контроль за</w:t>
      </w:r>
      <w:proofErr w:type="gramEnd"/>
      <w:r w:rsidRPr="007C5779">
        <w:rPr>
          <w:rFonts w:ascii="Arial" w:eastAsia="Times New Roman" w:hAnsi="Arial" w:cs="Arial"/>
          <w:color w:val="000000"/>
          <w:sz w:val="20"/>
          <w:szCs w:val="20"/>
          <w:lang w:eastAsia="ru-RU"/>
        </w:rPr>
        <w:t xml:space="preserve"> выполнением настоящего приказа возложить на первого заместителя Министра генерал-лейтенанта полиции А.В. </w:t>
      </w:r>
      <w:proofErr w:type="spellStart"/>
      <w:r w:rsidRPr="007C5779">
        <w:rPr>
          <w:rFonts w:ascii="Arial" w:eastAsia="Times New Roman" w:hAnsi="Arial" w:cs="Arial"/>
          <w:color w:val="000000"/>
          <w:sz w:val="20"/>
          <w:szCs w:val="20"/>
          <w:lang w:eastAsia="ru-RU"/>
        </w:rPr>
        <w:t>Горового</w:t>
      </w:r>
      <w:proofErr w:type="spellEnd"/>
      <w:r w:rsidRPr="007C5779">
        <w:rPr>
          <w:rFonts w:ascii="Arial" w:eastAsia="Times New Roman" w:hAnsi="Arial" w:cs="Arial"/>
          <w:color w:val="000000"/>
          <w:sz w:val="20"/>
          <w:szCs w:val="20"/>
          <w:lang w:eastAsia="ru-RU"/>
        </w:rPr>
        <w:t>.</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 </w:t>
      </w:r>
    </w:p>
    <w:p w:rsidR="007C5779" w:rsidRPr="007C5779" w:rsidRDefault="007C5779" w:rsidP="007C5779">
      <w:pPr>
        <w:shd w:val="clear" w:color="auto" w:fill="FFFFFF"/>
        <w:spacing w:after="0" w:line="240" w:lineRule="auto"/>
        <w:jc w:val="right"/>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Министр</w:t>
      </w:r>
    </w:p>
    <w:p w:rsidR="007C5779" w:rsidRPr="007C5779" w:rsidRDefault="007C5779" w:rsidP="007C5779">
      <w:pPr>
        <w:shd w:val="clear" w:color="auto" w:fill="FFFFFF"/>
        <w:spacing w:after="0" w:line="240" w:lineRule="auto"/>
        <w:jc w:val="right"/>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генерал армии</w:t>
      </w:r>
    </w:p>
    <w:p w:rsidR="007C5779" w:rsidRPr="007C5779" w:rsidRDefault="007C5779" w:rsidP="007C5779">
      <w:pPr>
        <w:shd w:val="clear" w:color="auto" w:fill="FFFFFF"/>
        <w:spacing w:after="0" w:line="240" w:lineRule="auto"/>
        <w:jc w:val="right"/>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Р.НУРГАЛИЕВ</w:t>
      </w:r>
    </w:p>
    <w:p w:rsidR="007C5779" w:rsidRPr="007C5779" w:rsidRDefault="007C5779" w:rsidP="007C5779">
      <w:pPr>
        <w:shd w:val="clear" w:color="auto" w:fill="FFFFFF"/>
        <w:spacing w:after="0" w:line="240" w:lineRule="auto"/>
        <w:jc w:val="right"/>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 </w:t>
      </w:r>
    </w:p>
    <w:p w:rsidR="007C5779" w:rsidRPr="007C5779" w:rsidRDefault="007C5779" w:rsidP="007C5779">
      <w:pPr>
        <w:shd w:val="clear" w:color="auto" w:fill="FFFFFF"/>
        <w:spacing w:after="0" w:line="240" w:lineRule="auto"/>
        <w:jc w:val="right"/>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Приложение</w:t>
      </w:r>
    </w:p>
    <w:p w:rsidR="007C5779" w:rsidRPr="007C5779" w:rsidRDefault="007C5779" w:rsidP="007C5779">
      <w:pPr>
        <w:shd w:val="clear" w:color="auto" w:fill="FFFFFF"/>
        <w:spacing w:after="0" w:line="240" w:lineRule="auto"/>
        <w:jc w:val="right"/>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к приказу МВД России</w:t>
      </w:r>
    </w:p>
    <w:p w:rsidR="007C5779" w:rsidRPr="007C5779" w:rsidRDefault="007C5779" w:rsidP="007C5779">
      <w:pPr>
        <w:shd w:val="clear" w:color="auto" w:fill="FFFFFF"/>
        <w:spacing w:after="0" w:line="240" w:lineRule="auto"/>
        <w:jc w:val="right"/>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от 30.12.2011 N 1345</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 </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МЕТОДИКА</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УСТАНОВЛЕНИЯ ТАРИФОВ НА ОКАЗЫВАЕМЫЕ ПОЛИЦИЕЙ УСЛУГИ</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ПО ОХРАНЕ ИМУЩЕСТВА И ОБЪЕКТОВ ГРАЖДАН И ОРГАНИЗАЦИЙ,</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А ТАКЖЕ ИНЫЕ УСЛУГИ, СВЯЗАННЫЕ С ОБЕСПЕЧЕНИЕМ</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ОХРАНЫ ИМУЩЕСТВА НА ДОГОВОРНОЙ ОСНОВЕ</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I. Общие положения</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 xml:space="preserve">1. </w:t>
      </w:r>
      <w:proofErr w:type="gramStart"/>
      <w:r w:rsidRPr="007C5779">
        <w:rPr>
          <w:rFonts w:ascii="Arial" w:eastAsia="Times New Roman" w:hAnsi="Arial" w:cs="Arial"/>
          <w:color w:val="000000"/>
          <w:sz w:val="20"/>
          <w:szCs w:val="20"/>
          <w:lang w:eastAsia="ru-RU"/>
        </w:rPr>
        <w:t>Методика установления тарифов на оказываемые полицией услуги по охране имущества и объектов граждан и организаций, а также иные услуги, связанные с обеспечением охраны имущества на договорной основе &lt;*&gt;, разработана в целях выработки единого подхода и совершенствования организации ценообразования на услуги по охране имущества и объектов граждан и организаций, а также иные услуги, связанные с обеспечением охраны имущества на договорной основе, оказываемые</w:t>
      </w:r>
      <w:proofErr w:type="gramEnd"/>
      <w:r w:rsidRPr="007C5779">
        <w:rPr>
          <w:rFonts w:ascii="Arial" w:eastAsia="Times New Roman" w:hAnsi="Arial" w:cs="Arial"/>
          <w:color w:val="000000"/>
          <w:sz w:val="20"/>
          <w:szCs w:val="20"/>
          <w:lang w:eastAsia="ru-RU"/>
        </w:rPr>
        <w:t xml:space="preserve"> подразделениями вневедомственной </w:t>
      </w:r>
      <w:proofErr w:type="gramStart"/>
      <w:r w:rsidRPr="007C5779">
        <w:rPr>
          <w:rFonts w:ascii="Arial" w:eastAsia="Times New Roman" w:hAnsi="Arial" w:cs="Arial"/>
          <w:color w:val="000000"/>
          <w:sz w:val="20"/>
          <w:szCs w:val="20"/>
          <w:lang w:eastAsia="ru-RU"/>
        </w:rPr>
        <w:t>охраны территориальных органов Министерства внутренних дел Российской Федерации</w:t>
      </w:r>
      <w:proofErr w:type="gramEnd"/>
      <w:r w:rsidRPr="007C5779">
        <w:rPr>
          <w:rFonts w:ascii="Arial" w:eastAsia="Times New Roman" w:hAnsi="Arial" w:cs="Arial"/>
          <w:color w:val="000000"/>
          <w:sz w:val="20"/>
          <w:szCs w:val="20"/>
          <w:lang w:eastAsia="ru-RU"/>
        </w:rPr>
        <w:t xml:space="preserve"> &lt;**&gt;.</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&lt;*&gt; Далее - "Методика".</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&lt;**&gt; Далее - "подразделения вневедомственной охраны".</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 xml:space="preserve">2. Стоимость охранных услуг формируется на основе базовых тарифов, рассчитанных в соответствии с Методикой в 2011 году. В базовый тариф включается 5-процентное повышение </w:t>
      </w:r>
      <w:r w:rsidRPr="007C5779">
        <w:rPr>
          <w:rFonts w:ascii="Arial" w:eastAsia="Times New Roman" w:hAnsi="Arial" w:cs="Arial"/>
          <w:color w:val="000000"/>
          <w:sz w:val="20"/>
          <w:szCs w:val="20"/>
          <w:lang w:eastAsia="ru-RU"/>
        </w:rPr>
        <w:lastRenderedPageBreak/>
        <w:t>общей суммы расходов для возмещения убытков в связи с кражами, пожарами и иными обстоятельствами, обусловленными условиями заключаемых договоров.</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3. Базовые тарифы, начиная с 1 января 2012 года, ежегодно индексируются, исходя из уровня инфляции, устанавливаемого федеральным законом о федеральном бюджете на соответствующий финансовый год.</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4. Базовые тарифы на охрану имущества разрабатываются по каждому виду охранных услуг:</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4.1. Физическая охрана.</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4.2. Охрана с помощью технических средств (техническая охрана).</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4.3. Охрана имущества при его транспортировке автомобильным, железнодорожным, водным или воздушным транспортом по территории Российской Федерации.</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4.4. Смешанная охрана (техническая и физическая).</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II. Расходы, используемые при расчете базовых тарифов</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5. В базовый тариф включаются расходы по соответствующим статьям бюджетной классификации Российской Федерации &lt;*&gt;, предусмотренные сметой расходов получателя бюджетных средств, утвержденной в установленном порядке.</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 xml:space="preserve">&lt;*&gt; Приказ Минфина России от 21 декабря 2011 г. N 180н "Об утверждении Указаний о порядке применения бюджетной классификации Российской Федерации". </w:t>
      </w:r>
      <w:proofErr w:type="spellStart"/>
      <w:r w:rsidRPr="007C5779">
        <w:rPr>
          <w:rFonts w:ascii="Arial" w:eastAsia="Times New Roman" w:hAnsi="Arial" w:cs="Arial"/>
          <w:color w:val="000000"/>
          <w:sz w:val="20"/>
          <w:szCs w:val="20"/>
          <w:lang w:eastAsia="ru-RU"/>
        </w:rPr>
        <w:t>Справочно</w:t>
      </w:r>
      <w:proofErr w:type="spellEnd"/>
      <w:r w:rsidRPr="007C5779">
        <w:rPr>
          <w:rFonts w:ascii="Arial" w:eastAsia="Times New Roman" w:hAnsi="Arial" w:cs="Arial"/>
          <w:color w:val="000000"/>
          <w:sz w:val="20"/>
          <w:szCs w:val="20"/>
          <w:lang w:eastAsia="ru-RU"/>
        </w:rPr>
        <w:t>: признан Минюстом России не нуждающимся в государственной регистрации (письмо от 13 января 2012 г. N 01/1008-ВЕ).</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5.1. Возмещение износа основных средств осуществляется путем амортизационных отчислений.</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5.2. Распределение накладных расходов (</w:t>
      </w:r>
      <w:proofErr w:type="spellStart"/>
      <w:proofErr w:type="gramStart"/>
      <w:r w:rsidRPr="007C5779">
        <w:rPr>
          <w:rFonts w:ascii="Arial" w:eastAsia="Times New Roman" w:hAnsi="Arial" w:cs="Arial"/>
          <w:color w:val="000000"/>
          <w:sz w:val="20"/>
          <w:szCs w:val="20"/>
          <w:lang w:eastAsia="ru-RU"/>
        </w:rPr>
        <w:t>R</w:t>
      </w:r>
      <w:proofErr w:type="gramEnd"/>
      <w:r w:rsidRPr="007C5779">
        <w:rPr>
          <w:rFonts w:ascii="Arial" w:eastAsia="Times New Roman" w:hAnsi="Arial" w:cs="Arial"/>
          <w:color w:val="000000"/>
          <w:sz w:val="20"/>
          <w:szCs w:val="20"/>
          <w:lang w:eastAsia="ru-RU"/>
        </w:rPr>
        <w:t>н</w:t>
      </w:r>
      <w:proofErr w:type="spellEnd"/>
      <w:r w:rsidRPr="007C5779">
        <w:rPr>
          <w:rFonts w:ascii="Arial" w:eastAsia="Times New Roman" w:hAnsi="Arial" w:cs="Arial"/>
          <w:color w:val="000000"/>
          <w:sz w:val="20"/>
          <w:szCs w:val="20"/>
          <w:lang w:eastAsia="ru-RU"/>
        </w:rPr>
        <w:t>) по видам охранных услуг осуществляется пропорционально фонду оплаты труда сотрудников полиции и работников, непосредственно участвующих в оказании соответствующих услуг, и производится по следующей формуле:</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proofErr w:type="spellStart"/>
      <w:r w:rsidRPr="007C5779">
        <w:rPr>
          <w:rFonts w:ascii="Arial" w:eastAsia="Times New Roman" w:hAnsi="Arial" w:cs="Arial"/>
          <w:color w:val="000000"/>
          <w:sz w:val="20"/>
          <w:szCs w:val="20"/>
          <w:lang w:eastAsia="ru-RU"/>
        </w:rPr>
        <w:t>Rj</w:t>
      </w:r>
      <w:proofErr w:type="spellEnd"/>
      <w:r w:rsidRPr="007C5779">
        <w:rPr>
          <w:rFonts w:ascii="Arial" w:eastAsia="Times New Roman" w:hAnsi="Arial" w:cs="Arial"/>
          <w:color w:val="000000"/>
          <w:sz w:val="20"/>
          <w:szCs w:val="20"/>
          <w:lang w:eastAsia="ru-RU"/>
        </w:rPr>
        <w:t xml:space="preserve"> = (</w:t>
      </w:r>
      <w:proofErr w:type="spellStart"/>
      <w:proofErr w:type="gramStart"/>
      <w:r w:rsidRPr="007C5779">
        <w:rPr>
          <w:rFonts w:ascii="Arial" w:eastAsia="Times New Roman" w:hAnsi="Arial" w:cs="Arial"/>
          <w:color w:val="000000"/>
          <w:sz w:val="20"/>
          <w:szCs w:val="20"/>
          <w:lang w:eastAsia="ru-RU"/>
        </w:rPr>
        <w:t>R</w:t>
      </w:r>
      <w:proofErr w:type="gramEnd"/>
      <w:r w:rsidRPr="007C5779">
        <w:rPr>
          <w:rFonts w:ascii="Arial" w:eastAsia="Times New Roman" w:hAnsi="Arial" w:cs="Arial"/>
          <w:color w:val="000000"/>
          <w:sz w:val="20"/>
          <w:szCs w:val="20"/>
          <w:lang w:eastAsia="ru-RU"/>
        </w:rPr>
        <w:t>н</w:t>
      </w:r>
      <w:proofErr w:type="spellEnd"/>
      <w:r w:rsidRPr="007C5779">
        <w:rPr>
          <w:rFonts w:ascii="Arial" w:eastAsia="Times New Roman" w:hAnsi="Arial" w:cs="Arial"/>
          <w:color w:val="000000"/>
          <w:sz w:val="20"/>
          <w:szCs w:val="20"/>
          <w:lang w:eastAsia="ru-RU"/>
        </w:rPr>
        <w:t xml:space="preserve"> / Ф) x </w:t>
      </w:r>
      <w:proofErr w:type="spellStart"/>
      <w:r w:rsidRPr="007C5779">
        <w:rPr>
          <w:rFonts w:ascii="Arial" w:eastAsia="Times New Roman" w:hAnsi="Arial" w:cs="Arial"/>
          <w:color w:val="000000"/>
          <w:sz w:val="20"/>
          <w:szCs w:val="20"/>
          <w:lang w:eastAsia="ru-RU"/>
        </w:rPr>
        <w:t>Фj</w:t>
      </w:r>
      <w:proofErr w:type="spellEnd"/>
      <w:r w:rsidRPr="007C5779">
        <w:rPr>
          <w:rFonts w:ascii="Arial" w:eastAsia="Times New Roman" w:hAnsi="Arial" w:cs="Arial"/>
          <w:color w:val="000000"/>
          <w:sz w:val="20"/>
          <w:szCs w:val="20"/>
          <w:lang w:eastAsia="ru-RU"/>
        </w:rPr>
        <w:t>, где</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 </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proofErr w:type="spellStart"/>
      <w:r w:rsidRPr="007C5779">
        <w:rPr>
          <w:rFonts w:ascii="Arial" w:eastAsia="Times New Roman" w:hAnsi="Arial" w:cs="Arial"/>
          <w:color w:val="000000"/>
          <w:sz w:val="20"/>
          <w:szCs w:val="20"/>
          <w:lang w:eastAsia="ru-RU"/>
        </w:rPr>
        <w:t>Rj</w:t>
      </w:r>
      <w:proofErr w:type="spellEnd"/>
      <w:r w:rsidRPr="007C5779">
        <w:rPr>
          <w:rFonts w:ascii="Arial" w:eastAsia="Times New Roman" w:hAnsi="Arial" w:cs="Arial"/>
          <w:color w:val="000000"/>
          <w:sz w:val="20"/>
          <w:szCs w:val="20"/>
          <w:lang w:eastAsia="ru-RU"/>
        </w:rPr>
        <w:t xml:space="preserve"> - накладные расходы по соответствующему виду услуг;</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proofErr w:type="spellStart"/>
      <w:proofErr w:type="gramStart"/>
      <w:r w:rsidRPr="007C5779">
        <w:rPr>
          <w:rFonts w:ascii="Arial" w:eastAsia="Times New Roman" w:hAnsi="Arial" w:cs="Arial"/>
          <w:color w:val="000000"/>
          <w:sz w:val="20"/>
          <w:szCs w:val="20"/>
          <w:lang w:eastAsia="ru-RU"/>
        </w:rPr>
        <w:t>R</w:t>
      </w:r>
      <w:proofErr w:type="gramEnd"/>
      <w:r w:rsidRPr="007C5779">
        <w:rPr>
          <w:rFonts w:ascii="Arial" w:eastAsia="Times New Roman" w:hAnsi="Arial" w:cs="Arial"/>
          <w:color w:val="000000"/>
          <w:sz w:val="20"/>
          <w:szCs w:val="20"/>
          <w:lang w:eastAsia="ru-RU"/>
        </w:rPr>
        <w:t>н</w:t>
      </w:r>
      <w:proofErr w:type="spellEnd"/>
      <w:r w:rsidRPr="007C5779">
        <w:rPr>
          <w:rFonts w:ascii="Arial" w:eastAsia="Times New Roman" w:hAnsi="Arial" w:cs="Arial"/>
          <w:color w:val="000000"/>
          <w:sz w:val="20"/>
          <w:szCs w:val="20"/>
          <w:lang w:eastAsia="ru-RU"/>
        </w:rPr>
        <w:t xml:space="preserve"> - расходы, связанные с управлением деятельности подразделений вневедомственной охраны: содержание административно-управленческого персонала управления (отдела) и его структурных подразделений, материально-техническое и транспортное обслуживание их деятельности, эксплуатационные расходы по содержанию зданий, помещений, сооружений, оборудования, инвентаря, оплата услуг связи, включая расходы на услуги факсимильной и спутниковой связи, электронной почты;</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Ф - общий фонд оплаты труда сотрудников полиции и работников подразделений вневедомственной охраны;</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proofErr w:type="spellStart"/>
      <w:r w:rsidRPr="007C5779">
        <w:rPr>
          <w:rFonts w:ascii="Arial" w:eastAsia="Times New Roman" w:hAnsi="Arial" w:cs="Arial"/>
          <w:color w:val="000000"/>
          <w:sz w:val="20"/>
          <w:szCs w:val="20"/>
          <w:lang w:eastAsia="ru-RU"/>
        </w:rPr>
        <w:t>Ф</w:t>
      </w:r>
      <w:proofErr w:type="gramStart"/>
      <w:r w:rsidRPr="007C5779">
        <w:rPr>
          <w:rFonts w:ascii="Arial" w:eastAsia="Times New Roman" w:hAnsi="Arial" w:cs="Arial"/>
          <w:color w:val="000000"/>
          <w:sz w:val="20"/>
          <w:szCs w:val="20"/>
          <w:lang w:eastAsia="ru-RU"/>
        </w:rPr>
        <w:t>j</w:t>
      </w:r>
      <w:proofErr w:type="spellEnd"/>
      <w:proofErr w:type="gramEnd"/>
      <w:r w:rsidRPr="007C5779">
        <w:rPr>
          <w:rFonts w:ascii="Arial" w:eastAsia="Times New Roman" w:hAnsi="Arial" w:cs="Arial"/>
          <w:color w:val="000000"/>
          <w:sz w:val="20"/>
          <w:szCs w:val="20"/>
          <w:lang w:eastAsia="ru-RU"/>
        </w:rPr>
        <w:t xml:space="preserve"> - фонд оплаты труда сотрудников полиции и работников, задействованных в соответствующем виде услуг.</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III. Особенности формирования базовых тарифов по видам охранных услуг</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6. Тариф на физическую охрану (</w:t>
      </w:r>
      <w:proofErr w:type="spellStart"/>
      <w:r w:rsidRPr="007C5779">
        <w:rPr>
          <w:rFonts w:ascii="Arial" w:eastAsia="Times New Roman" w:hAnsi="Arial" w:cs="Arial"/>
          <w:color w:val="000000"/>
          <w:sz w:val="20"/>
          <w:szCs w:val="20"/>
          <w:lang w:eastAsia="ru-RU"/>
        </w:rPr>
        <w:t>Тфо</w:t>
      </w:r>
      <w:proofErr w:type="spellEnd"/>
      <w:r w:rsidRPr="007C5779">
        <w:rPr>
          <w:rFonts w:ascii="Arial" w:eastAsia="Times New Roman" w:hAnsi="Arial" w:cs="Arial"/>
          <w:color w:val="000000"/>
          <w:sz w:val="20"/>
          <w:szCs w:val="20"/>
          <w:lang w:eastAsia="ru-RU"/>
        </w:rPr>
        <w:t>) определяется по следующей формуле:</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proofErr w:type="spellStart"/>
      <w:r w:rsidRPr="007C5779">
        <w:rPr>
          <w:rFonts w:ascii="Arial" w:eastAsia="Times New Roman" w:hAnsi="Arial" w:cs="Arial"/>
          <w:color w:val="000000"/>
          <w:sz w:val="20"/>
          <w:szCs w:val="20"/>
          <w:lang w:eastAsia="ru-RU"/>
        </w:rPr>
        <w:t>Тфо</w:t>
      </w:r>
      <w:proofErr w:type="spellEnd"/>
      <w:r w:rsidRPr="007C5779">
        <w:rPr>
          <w:rFonts w:ascii="Arial" w:eastAsia="Times New Roman" w:hAnsi="Arial" w:cs="Arial"/>
          <w:color w:val="000000"/>
          <w:sz w:val="20"/>
          <w:szCs w:val="20"/>
          <w:lang w:eastAsia="ru-RU"/>
        </w:rPr>
        <w:t xml:space="preserve"> = </w:t>
      </w:r>
      <w:proofErr w:type="spellStart"/>
      <w:proofErr w:type="gramStart"/>
      <w:r w:rsidRPr="007C5779">
        <w:rPr>
          <w:rFonts w:ascii="Arial" w:eastAsia="Times New Roman" w:hAnsi="Arial" w:cs="Arial"/>
          <w:color w:val="000000"/>
          <w:sz w:val="20"/>
          <w:szCs w:val="20"/>
          <w:lang w:eastAsia="ru-RU"/>
        </w:rPr>
        <w:t>R</w:t>
      </w:r>
      <w:proofErr w:type="gramEnd"/>
      <w:r w:rsidRPr="007C5779">
        <w:rPr>
          <w:rFonts w:ascii="Arial" w:eastAsia="Times New Roman" w:hAnsi="Arial" w:cs="Arial"/>
          <w:color w:val="000000"/>
          <w:sz w:val="20"/>
          <w:szCs w:val="20"/>
          <w:lang w:eastAsia="ru-RU"/>
        </w:rPr>
        <w:t>фо</w:t>
      </w:r>
      <w:proofErr w:type="spellEnd"/>
      <w:r w:rsidRPr="007C5779">
        <w:rPr>
          <w:rFonts w:ascii="Arial" w:eastAsia="Times New Roman" w:hAnsi="Arial" w:cs="Arial"/>
          <w:color w:val="000000"/>
          <w:sz w:val="20"/>
          <w:szCs w:val="20"/>
          <w:lang w:eastAsia="ru-RU"/>
        </w:rPr>
        <w:t xml:space="preserve"> / P, где</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proofErr w:type="spellStart"/>
      <w:proofErr w:type="gramStart"/>
      <w:r w:rsidRPr="007C5779">
        <w:rPr>
          <w:rFonts w:ascii="Arial" w:eastAsia="Times New Roman" w:hAnsi="Arial" w:cs="Arial"/>
          <w:color w:val="000000"/>
          <w:sz w:val="20"/>
          <w:szCs w:val="20"/>
          <w:lang w:eastAsia="ru-RU"/>
        </w:rPr>
        <w:t>R</w:t>
      </w:r>
      <w:proofErr w:type="gramEnd"/>
      <w:r w:rsidRPr="007C5779">
        <w:rPr>
          <w:rFonts w:ascii="Arial" w:eastAsia="Times New Roman" w:hAnsi="Arial" w:cs="Arial"/>
          <w:color w:val="000000"/>
          <w:sz w:val="20"/>
          <w:szCs w:val="20"/>
          <w:lang w:eastAsia="ru-RU"/>
        </w:rPr>
        <w:t>фо</w:t>
      </w:r>
      <w:proofErr w:type="spellEnd"/>
      <w:r w:rsidRPr="007C5779">
        <w:rPr>
          <w:rFonts w:ascii="Arial" w:eastAsia="Times New Roman" w:hAnsi="Arial" w:cs="Arial"/>
          <w:color w:val="000000"/>
          <w:sz w:val="20"/>
          <w:szCs w:val="20"/>
          <w:lang w:eastAsia="ru-RU"/>
        </w:rPr>
        <w:t xml:space="preserve"> - сумма расходов, непосредственно связанных с оказанием услуг по охране имущества и объектов граждан и организаций путем выставления стационарных постов и (или) подвижных нарядов полиции (в том числе с использованием служебных собак), в расчете на 1 сотрудника:</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денежное довольствие;</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proofErr w:type="gramStart"/>
      <w:r w:rsidRPr="007C5779">
        <w:rPr>
          <w:rFonts w:ascii="Arial" w:eastAsia="Times New Roman" w:hAnsi="Arial" w:cs="Arial"/>
          <w:color w:val="000000"/>
          <w:sz w:val="20"/>
          <w:szCs w:val="20"/>
          <w:lang w:eastAsia="ru-RU"/>
        </w:rPr>
        <w:t>государственное обеспечение (медицинское и санаторно-курортное обслуживание, государственное обязательное страхование, единовременное пособие в связи с увольнением сотрудников полиции из органов внутренних дел с правом на пенсию, единовременное пособие в связи с гибелью или ранением сотрудника, денежная компенсация за наем (поднаем) временных жилых помещений, компенсация лицам рядового и начальствующего состава расходов на содержание детей в дошкольных учреждениях);</w:t>
      </w:r>
      <w:proofErr w:type="gramEnd"/>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командировочные расходы и оплата проезда при следовании в очередной отпуск;</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вещевое довольствие;</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содержание служебных животных;</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 xml:space="preserve">приобретение и содержание </w:t>
      </w:r>
      <w:proofErr w:type="spellStart"/>
      <w:r w:rsidRPr="007C5779">
        <w:rPr>
          <w:rFonts w:ascii="Arial" w:eastAsia="Times New Roman" w:hAnsi="Arial" w:cs="Arial"/>
          <w:color w:val="000000"/>
          <w:sz w:val="20"/>
          <w:szCs w:val="20"/>
          <w:lang w:eastAsia="ru-RU"/>
        </w:rPr>
        <w:t>арттехимущества</w:t>
      </w:r>
      <w:proofErr w:type="spellEnd"/>
      <w:r w:rsidRPr="007C5779">
        <w:rPr>
          <w:rFonts w:ascii="Arial" w:eastAsia="Times New Roman" w:hAnsi="Arial" w:cs="Arial"/>
          <w:color w:val="000000"/>
          <w:sz w:val="20"/>
          <w:szCs w:val="20"/>
          <w:lang w:eastAsia="ru-RU"/>
        </w:rPr>
        <w:t xml:space="preserve"> (оружие, снаряжение и боеприпасы к нему, средства индивидуальной защиты и активной обороны);</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содержание автомототранспорта;</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содержание специальной техники и сре</w:t>
      </w:r>
      <w:proofErr w:type="gramStart"/>
      <w:r w:rsidRPr="007C5779">
        <w:rPr>
          <w:rFonts w:ascii="Arial" w:eastAsia="Times New Roman" w:hAnsi="Arial" w:cs="Arial"/>
          <w:color w:val="000000"/>
          <w:sz w:val="20"/>
          <w:szCs w:val="20"/>
          <w:lang w:eastAsia="ru-RU"/>
        </w:rPr>
        <w:t>дств сл</w:t>
      </w:r>
      <w:proofErr w:type="gramEnd"/>
      <w:r w:rsidRPr="007C5779">
        <w:rPr>
          <w:rFonts w:ascii="Arial" w:eastAsia="Times New Roman" w:hAnsi="Arial" w:cs="Arial"/>
          <w:color w:val="000000"/>
          <w:sz w:val="20"/>
          <w:szCs w:val="20"/>
          <w:lang w:eastAsia="ru-RU"/>
        </w:rPr>
        <w:t>ужебной радиосвязи;</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амортизация основных средств;</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накладные расходы (определяются по формуле, указанной в подпункте 5.2);</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P - плановый фонд служебного времени сотрудника, регламентируемый ведомственными нормативными правовыми актами.</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lastRenderedPageBreak/>
        <w:t>Значение тарифа на физическую охрану может варьироваться в зависимости от состава сотрудников полиции (рядовой, офицер) и времени несения службы (дневное, ночное) путем включения (исключения) затрат, связанных с оплатой труда.</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7. Тариф на техническую охрану (</w:t>
      </w:r>
      <w:proofErr w:type="spellStart"/>
      <w:r w:rsidRPr="007C5779">
        <w:rPr>
          <w:rFonts w:ascii="Arial" w:eastAsia="Times New Roman" w:hAnsi="Arial" w:cs="Arial"/>
          <w:color w:val="000000"/>
          <w:sz w:val="20"/>
          <w:szCs w:val="20"/>
          <w:lang w:eastAsia="ru-RU"/>
        </w:rPr>
        <w:t>Тто</w:t>
      </w:r>
      <w:proofErr w:type="spellEnd"/>
      <w:r w:rsidRPr="007C5779">
        <w:rPr>
          <w:rFonts w:ascii="Arial" w:eastAsia="Times New Roman" w:hAnsi="Arial" w:cs="Arial"/>
          <w:color w:val="000000"/>
          <w:sz w:val="20"/>
          <w:szCs w:val="20"/>
          <w:lang w:eastAsia="ru-RU"/>
        </w:rPr>
        <w:t>) определяется по следующей формуле:</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proofErr w:type="spellStart"/>
      <w:r w:rsidRPr="007C5779">
        <w:rPr>
          <w:rFonts w:ascii="Arial" w:eastAsia="Times New Roman" w:hAnsi="Arial" w:cs="Arial"/>
          <w:color w:val="000000"/>
          <w:sz w:val="20"/>
          <w:szCs w:val="20"/>
          <w:lang w:eastAsia="ru-RU"/>
        </w:rPr>
        <w:t>Тто</w:t>
      </w:r>
      <w:proofErr w:type="spellEnd"/>
      <w:r w:rsidRPr="007C5779">
        <w:rPr>
          <w:rFonts w:ascii="Arial" w:eastAsia="Times New Roman" w:hAnsi="Arial" w:cs="Arial"/>
          <w:color w:val="000000"/>
          <w:sz w:val="20"/>
          <w:szCs w:val="20"/>
          <w:lang w:eastAsia="ru-RU"/>
        </w:rPr>
        <w:t xml:space="preserve"> = </w:t>
      </w:r>
      <w:proofErr w:type="spellStart"/>
      <w:r w:rsidRPr="007C5779">
        <w:rPr>
          <w:rFonts w:ascii="Arial" w:eastAsia="Times New Roman" w:hAnsi="Arial" w:cs="Arial"/>
          <w:color w:val="000000"/>
          <w:sz w:val="20"/>
          <w:szCs w:val="20"/>
          <w:lang w:eastAsia="ru-RU"/>
        </w:rPr>
        <w:t>Rто</w:t>
      </w:r>
      <w:proofErr w:type="spellEnd"/>
      <w:r w:rsidRPr="007C5779">
        <w:rPr>
          <w:rFonts w:ascii="Arial" w:eastAsia="Times New Roman" w:hAnsi="Arial" w:cs="Arial"/>
          <w:color w:val="000000"/>
          <w:sz w:val="20"/>
          <w:szCs w:val="20"/>
          <w:lang w:eastAsia="ru-RU"/>
        </w:rPr>
        <w:t xml:space="preserve"> / </w:t>
      </w:r>
      <w:proofErr w:type="spellStart"/>
      <w:proofErr w:type="gramStart"/>
      <w:r w:rsidRPr="007C5779">
        <w:rPr>
          <w:rFonts w:ascii="Arial" w:eastAsia="Times New Roman" w:hAnsi="Arial" w:cs="Arial"/>
          <w:color w:val="000000"/>
          <w:sz w:val="20"/>
          <w:szCs w:val="20"/>
          <w:lang w:eastAsia="ru-RU"/>
        </w:rPr>
        <w:t>t</w:t>
      </w:r>
      <w:proofErr w:type="gramEnd"/>
      <w:r w:rsidRPr="007C5779">
        <w:rPr>
          <w:rFonts w:ascii="Arial" w:eastAsia="Times New Roman" w:hAnsi="Arial" w:cs="Arial"/>
          <w:color w:val="000000"/>
          <w:sz w:val="20"/>
          <w:szCs w:val="20"/>
          <w:lang w:eastAsia="ru-RU"/>
        </w:rPr>
        <w:t>то</w:t>
      </w:r>
      <w:proofErr w:type="spellEnd"/>
      <w:r w:rsidRPr="007C5779">
        <w:rPr>
          <w:rFonts w:ascii="Arial" w:eastAsia="Times New Roman" w:hAnsi="Arial" w:cs="Arial"/>
          <w:color w:val="000000"/>
          <w:sz w:val="20"/>
          <w:szCs w:val="20"/>
          <w:lang w:eastAsia="ru-RU"/>
        </w:rPr>
        <w:t>, где</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proofErr w:type="spellStart"/>
      <w:proofErr w:type="gramStart"/>
      <w:r w:rsidRPr="007C5779">
        <w:rPr>
          <w:rFonts w:ascii="Arial" w:eastAsia="Times New Roman" w:hAnsi="Arial" w:cs="Arial"/>
          <w:color w:val="000000"/>
          <w:sz w:val="20"/>
          <w:szCs w:val="20"/>
          <w:lang w:eastAsia="ru-RU"/>
        </w:rPr>
        <w:t>R</w:t>
      </w:r>
      <w:proofErr w:type="gramEnd"/>
      <w:r w:rsidRPr="007C5779">
        <w:rPr>
          <w:rFonts w:ascii="Arial" w:eastAsia="Times New Roman" w:hAnsi="Arial" w:cs="Arial"/>
          <w:color w:val="000000"/>
          <w:sz w:val="20"/>
          <w:szCs w:val="20"/>
          <w:lang w:eastAsia="ru-RU"/>
        </w:rPr>
        <w:t>то</w:t>
      </w:r>
      <w:proofErr w:type="spellEnd"/>
      <w:r w:rsidRPr="007C5779">
        <w:rPr>
          <w:rFonts w:ascii="Arial" w:eastAsia="Times New Roman" w:hAnsi="Arial" w:cs="Arial"/>
          <w:color w:val="000000"/>
          <w:sz w:val="20"/>
          <w:szCs w:val="20"/>
          <w:lang w:eastAsia="ru-RU"/>
        </w:rPr>
        <w:t xml:space="preserve"> - сумма расходов, непосредственно связанных с оказанием услуг по охране имущества и объектов граждан и организаций с помощью технических средств:</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денежное довольствие, государственное обеспечение, путевое и вещевое довольствие сотрудников полиции, осуществляющих реагирование мобильным нарядом полиции по сигналу "Тревога" &lt;*&gt;, а также патрулирование и оперативное реагирование на сигналы "Тревога" с охраняемых объектов, поступающих на пульт централизованной охраны &lt;**&gt;;</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&lt;*&gt; Далее - "ГЗ".</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&lt;**&gt; Далее - "ПЦО".</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 xml:space="preserve">приобретение и содержание </w:t>
      </w:r>
      <w:proofErr w:type="spellStart"/>
      <w:r w:rsidRPr="007C5779">
        <w:rPr>
          <w:rFonts w:ascii="Arial" w:eastAsia="Times New Roman" w:hAnsi="Arial" w:cs="Arial"/>
          <w:color w:val="000000"/>
          <w:sz w:val="20"/>
          <w:szCs w:val="20"/>
          <w:lang w:eastAsia="ru-RU"/>
        </w:rPr>
        <w:t>арттехимущества</w:t>
      </w:r>
      <w:proofErr w:type="spellEnd"/>
      <w:r w:rsidRPr="007C5779">
        <w:rPr>
          <w:rFonts w:ascii="Arial" w:eastAsia="Times New Roman" w:hAnsi="Arial" w:cs="Arial"/>
          <w:color w:val="000000"/>
          <w:sz w:val="20"/>
          <w:szCs w:val="20"/>
          <w:lang w:eastAsia="ru-RU"/>
        </w:rPr>
        <w:t xml:space="preserve"> (оружие, снаряжение и боеприпасы к нему, средства индивидуальной защиты и активной обороны);</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содержание автомототранспорта;</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содержание специальной техники и сре</w:t>
      </w:r>
      <w:proofErr w:type="gramStart"/>
      <w:r w:rsidRPr="007C5779">
        <w:rPr>
          <w:rFonts w:ascii="Arial" w:eastAsia="Times New Roman" w:hAnsi="Arial" w:cs="Arial"/>
          <w:color w:val="000000"/>
          <w:sz w:val="20"/>
          <w:szCs w:val="20"/>
          <w:lang w:eastAsia="ru-RU"/>
        </w:rPr>
        <w:t>дств сл</w:t>
      </w:r>
      <w:proofErr w:type="gramEnd"/>
      <w:r w:rsidRPr="007C5779">
        <w:rPr>
          <w:rFonts w:ascii="Arial" w:eastAsia="Times New Roman" w:hAnsi="Arial" w:cs="Arial"/>
          <w:color w:val="000000"/>
          <w:sz w:val="20"/>
          <w:szCs w:val="20"/>
          <w:lang w:eastAsia="ru-RU"/>
        </w:rPr>
        <w:t>ужебной радиосвязи;</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содержание сотрудников полиции, несущих службу на ПЦО, и работников ПЦО;</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затраты на эксплуатацию и ремонт технических средств охраны;</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оплата услуг операторов проводной или беспроводной связи;</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оплата услуг по содержанию (электроэнергия, водоснабжение, отопление) и аренде помещений;</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амортизация основных средств;</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накладные расходы (определяются по формуле, указанной в подпункте 5.2).</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 xml:space="preserve">Расчет затрат на оплату услуг операторов проводной или беспроводной связи (абонентская плата за использование линий связи в охранных целях, абонентская плата за телефонные аппараты на ПЦО, оплата аренды помещений у предприятий связи, аренда прямых проводов) производится исходя из действующих тарифов операторов связи и норм штатной </w:t>
      </w:r>
      <w:proofErr w:type="spellStart"/>
      <w:r w:rsidRPr="007C5779">
        <w:rPr>
          <w:rFonts w:ascii="Arial" w:eastAsia="Times New Roman" w:hAnsi="Arial" w:cs="Arial"/>
          <w:color w:val="000000"/>
          <w:sz w:val="20"/>
          <w:szCs w:val="20"/>
          <w:lang w:eastAsia="ru-RU"/>
        </w:rPr>
        <w:t>положенности</w:t>
      </w:r>
      <w:proofErr w:type="spellEnd"/>
      <w:r w:rsidRPr="007C5779">
        <w:rPr>
          <w:rFonts w:ascii="Arial" w:eastAsia="Times New Roman" w:hAnsi="Arial" w:cs="Arial"/>
          <w:color w:val="000000"/>
          <w:sz w:val="20"/>
          <w:szCs w:val="20"/>
          <w:lang w:eastAsia="ru-RU"/>
        </w:rPr>
        <w:t>;</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proofErr w:type="spellStart"/>
      <w:proofErr w:type="gramStart"/>
      <w:r w:rsidRPr="007C5779">
        <w:rPr>
          <w:rFonts w:ascii="Arial" w:eastAsia="Times New Roman" w:hAnsi="Arial" w:cs="Arial"/>
          <w:color w:val="000000"/>
          <w:sz w:val="20"/>
          <w:szCs w:val="20"/>
          <w:lang w:eastAsia="ru-RU"/>
        </w:rPr>
        <w:t>t</w:t>
      </w:r>
      <w:proofErr w:type="gramEnd"/>
      <w:r w:rsidRPr="007C5779">
        <w:rPr>
          <w:rFonts w:ascii="Arial" w:eastAsia="Times New Roman" w:hAnsi="Arial" w:cs="Arial"/>
          <w:color w:val="000000"/>
          <w:sz w:val="20"/>
          <w:szCs w:val="20"/>
          <w:lang w:eastAsia="ru-RU"/>
        </w:rPr>
        <w:t>то</w:t>
      </w:r>
      <w:proofErr w:type="spellEnd"/>
      <w:r w:rsidRPr="007C5779">
        <w:rPr>
          <w:rFonts w:ascii="Arial" w:eastAsia="Times New Roman" w:hAnsi="Arial" w:cs="Arial"/>
          <w:color w:val="000000"/>
          <w:sz w:val="20"/>
          <w:szCs w:val="20"/>
          <w:lang w:eastAsia="ru-RU"/>
        </w:rPr>
        <w:t xml:space="preserve"> - количество часов охраны имущества и объектов граждан и организаций с помощью технических средств, в соответствии с заключенными договорами.</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Расчет тарифа на техническую охрану может производиться по следующим видам: квартиры, места хранения имущества граждан, объекты организаций и учреждений.</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8. Тариф на охрану имущества при его транспортировке (</w:t>
      </w:r>
      <w:proofErr w:type="spellStart"/>
      <w:proofErr w:type="gramStart"/>
      <w:r w:rsidRPr="007C5779">
        <w:rPr>
          <w:rFonts w:ascii="Arial" w:eastAsia="Times New Roman" w:hAnsi="Arial" w:cs="Arial"/>
          <w:color w:val="000000"/>
          <w:sz w:val="20"/>
          <w:szCs w:val="20"/>
          <w:lang w:eastAsia="ru-RU"/>
        </w:rPr>
        <w:t>Тт</w:t>
      </w:r>
      <w:proofErr w:type="spellEnd"/>
      <w:proofErr w:type="gramEnd"/>
      <w:r w:rsidRPr="007C5779">
        <w:rPr>
          <w:rFonts w:ascii="Arial" w:eastAsia="Times New Roman" w:hAnsi="Arial" w:cs="Arial"/>
          <w:color w:val="000000"/>
          <w:sz w:val="20"/>
          <w:szCs w:val="20"/>
          <w:lang w:eastAsia="ru-RU"/>
        </w:rPr>
        <w:t>) определяется по следующей формуле:</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proofErr w:type="spellStart"/>
      <w:proofErr w:type="gramStart"/>
      <w:r w:rsidRPr="007C5779">
        <w:rPr>
          <w:rFonts w:ascii="Arial" w:eastAsia="Times New Roman" w:hAnsi="Arial" w:cs="Arial"/>
          <w:color w:val="000000"/>
          <w:sz w:val="20"/>
          <w:szCs w:val="20"/>
          <w:lang w:eastAsia="ru-RU"/>
        </w:rPr>
        <w:t>Тт</w:t>
      </w:r>
      <w:proofErr w:type="spellEnd"/>
      <w:proofErr w:type="gramEnd"/>
      <w:r w:rsidRPr="007C5779">
        <w:rPr>
          <w:rFonts w:ascii="Arial" w:eastAsia="Times New Roman" w:hAnsi="Arial" w:cs="Arial"/>
          <w:color w:val="000000"/>
          <w:sz w:val="20"/>
          <w:szCs w:val="20"/>
          <w:lang w:eastAsia="ru-RU"/>
        </w:rPr>
        <w:t xml:space="preserve"> = (</w:t>
      </w:r>
      <w:proofErr w:type="spellStart"/>
      <w:r w:rsidRPr="007C5779">
        <w:rPr>
          <w:rFonts w:ascii="Arial" w:eastAsia="Times New Roman" w:hAnsi="Arial" w:cs="Arial"/>
          <w:color w:val="000000"/>
          <w:sz w:val="20"/>
          <w:szCs w:val="20"/>
          <w:lang w:eastAsia="ru-RU"/>
        </w:rPr>
        <w:t>Тфо</w:t>
      </w:r>
      <w:proofErr w:type="spellEnd"/>
      <w:r w:rsidRPr="007C5779">
        <w:rPr>
          <w:rFonts w:ascii="Arial" w:eastAsia="Times New Roman" w:hAnsi="Arial" w:cs="Arial"/>
          <w:color w:val="000000"/>
          <w:sz w:val="20"/>
          <w:szCs w:val="20"/>
          <w:lang w:eastAsia="ru-RU"/>
        </w:rPr>
        <w:t xml:space="preserve"> x К) x </w:t>
      </w:r>
      <w:proofErr w:type="spellStart"/>
      <w:r w:rsidRPr="007C5779">
        <w:rPr>
          <w:rFonts w:ascii="Arial" w:eastAsia="Times New Roman" w:hAnsi="Arial" w:cs="Arial"/>
          <w:color w:val="000000"/>
          <w:sz w:val="20"/>
          <w:szCs w:val="20"/>
          <w:lang w:eastAsia="ru-RU"/>
        </w:rPr>
        <w:t>tт</w:t>
      </w:r>
      <w:proofErr w:type="spellEnd"/>
      <w:r w:rsidRPr="007C5779">
        <w:rPr>
          <w:rFonts w:ascii="Arial" w:eastAsia="Times New Roman" w:hAnsi="Arial" w:cs="Arial"/>
          <w:color w:val="000000"/>
          <w:sz w:val="20"/>
          <w:szCs w:val="20"/>
          <w:lang w:eastAsia="ru-RU"/>
        </w:rPr>
        <w:t xml:space="preserve"> + </w:t>
      </w:r>
      <w:proofErr w:type="spellStart"/>
      <w:r w:rsidRPr="007C5779">
        <w:rPr>
          <w:rFonts w:ascii="Arial" w:eastAsia="Times New Roman" w:hAnsi="Arial" w:cs="Arial"/>
          <w:color w:val="000000"/>
          <w:sz w:val="20"/>
          <w:szCs w:val="20"/>
          <w:lang w:eastAsia="ru-RU"/>
        </w:rPr>
        <w:t>Rт</w:t>
      </w:r>
      <w:proofErr w:type="spellEnd"/>
      <w:r w:rsidRPr="007C5779">
        <w:rPr>
          <w:rFonts w:ascii="Arial" w:eastAsia="Times New Roman" w:hAnsi="Arial" w:cs="Arial"/>
          <w:color w:val="000000"/>
          <w:sz w:val="20"/>
          <w:szCs w:val="20"/>
          <w:lang w:eastAsia="ru-RU"/>
        </w:rPr>
        <w:t>, где</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proofErr w:type="spellStart"/>
      <w:r w:rsidRPr="007C5779">
        <w:rPr>
          <w:rFonts w:ascii="Arial" w:eastAsia="Times New Roman" w:hAnsi="Arial" w:cs="Arial"/>
          <w:color w:val="000000"/>
          <w:sz w:val="20"/>
          <w:szCs w:val="20"/>
          <w:lang w:eastAsia="ru-RU"/>
        </w:rPr>
        <w:t>Тфо</w:t>
      </w:r>
      <w:proofErr w:type="spellEnd"/>
      <w:r w:rsidRPr="007C5779">
        <w:rPr>
          <w:rFonts w:ascii="Arial" w:eastAsia="Times New Roman" w:hAnsi="Arial" w:cs="Arial"/>
          <w:color w:val="000000"/>
          <w:sz w:val="20"/>
          <w:szCs w:val="20"/>
          <w:lang w:eastAsia="ru-RU"/>
        </w:rPr>
        <w:t xml:space="preserve"> - тариф на физическую охрану;</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proofErr w:type="gramStart"/>
      <w:r w:rsidRPr="007C5779">
        <w:rPr>
          <w:rFonts w:ascii="Arial" w:eastAsia="Times New Roman" w:hAnsi="Arial" w:cs="Arial"/>
          <w:color w:val="000000"/>
          <w:sz w:val="20"/>
          <w:szCs w:val="20"/>
          <w:lang w:eastAsia="ru-RU"/>
        </w:rPr>
        <w:t>К</w:t>
      </w:r>
      <w:proofErr w:type="gramEnd"/>
      <w:r w:rsidRPr="007C5779">
        <w:rPr>
          <w:rFonts w:ascii="Arial" w:eastAsia="Times New Roman" w:hAnsi="Arial" w:cs="Arial"/>
          <w:color w:val="000000"/>
          <w:sz w:val="20"/>
          <w:szCs w:val="20"/>
          <w:lang w:eastAsia="ru-RU"/>
        </w:rPr>
        <w:t xml:space="preserve"> - количество сотрудников, осуществляющих охрану имущества при его транспортировке;</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proofErr w:type="spellStart"/>
      <w:proofErr w:type="gramStart"/>
      <w:r w:rsidRPr="007C5779">
        <w:rPr>
          <w:rFonts w:ascii="Arial" w:eastAsia="Times New Roman" w:hAnsi="Arial" w:cs="Arial"/>
          <w:color w:val="000000"/>
          <w:sz w:val="20"/>
          <w:szCs w:val="20"/>
          <w:lang w:eastAsia="ru-RU"/>
        </w:rPr>
        <w:t>t</w:t>
      </w:r>
      <w:proofErr w:type="gramEnd"/>
      <w:r w:rsidRPr="007C5779">
        <w:rPr>
          <w:rFonts w:ascii="Arial" w:eastAsia="Times New Roman" w:hAnsi="Arial" w:cs="Arial"/>
          <w:color w:val="000000"/>
          <w:sz w:val="20"/>
          <w:szCs w:val="20"/>
          <w:lang w:eastAsia="ru-RU"/>
        </w:rPr>
        <w:t>т</w:t>
      </w:r>
      <w:proofErr w:type="spellEnd"/>
      <w:r w:rsidRPr="007C5779">
        <w:rPr>
          <w:rFonts w:ascii="Arial" w:eastAsia="Times New Roman" w:hAnsi="Arial" w:cs="Arial"/>
          <w:color w:val="000000"/>
          <w:sz w:val="20"/>
          <w:szCs w:val="20"/>
          <w:lang w:eastAsia="ru-RU"/>
        </w:rPr>
        <w:t xml:space="preserve"> - количество часов охраны имущества при его транспортировке;</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proofErr w:type="spellStart"/>
      <w:proofErr w:type="gramStart"/>
      <w:r w:rsidRPr="007C5779">
        <w:rPr>
          <w:rFonts w:ascii="Arial" w:eastAsia="Times New Roman" w:hAnsi="Arial" w:cs="Arial"/>
          <w:color w:val="000000"/>
          <w:sz w:val="20"/>
          <w:szCs w:val="20"/>
          <w:lang w:eastAsia="ru-RU"/>
        </w:rPr>
        <w:t>R</w:t>
      </w:r>
      <w:proofErr w:type="gramEnd"/>
      <w:r w:rsidRPr="007C5779">
        <w:rPr>
          <w:rFonts w:ascii="Arial" w:eastAsia="Times New Roman" w:hAnsi="Arial" w:cs="Arial"/>
          <w:color w:val="000000"/>
          <w:sz w:val="20"/>
          <w:szCs w:val="20"/>
          <w:lang w:eastAsia="ru-RU"/>
        </w:rPr>
        <w:t>т</w:t>
      </w:r>
      <w:proofErr w:type="spellEnd"/>
      <w:r w:rsidRPr="007C5779">
        <w:rPr>
          <w:rFonts w:ascii="Arial" w:eastAsia="Times New Roman" w:hAnsi="Arial" w:cs="Arial"/>
          <w:color w:val="000000"/>
          <w:sz w:val="20"/>
          <w:szCs w:val="20"/>
          <w:lang w:eastAsia="ru-RU"/>
        </w:rPr>
        <w:t xml:space="preserve"> - амортизация и затраты на содержание задействованного транспорта.</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 xml:space="preserve">9. </w:t>
      </w:r>
      <w:proofErr w:type="gramStart"/>
      <w:r w:rsidRPr="007C5779">
        <w:rPr>
          <w:rFonts w:ascii="Arial" w:eastAsia="Times New Roman" w:hAnsi="Arial" w:cs="Arial"/>
          <w:color w:val="000000"/>
          <w:sz w:val="20"/>
          <w:szCs w:val="20"/>
          <w:lang w:eastAsia="ru-RU"/>
        </w:rPr>
        <w:t>Тариф на охрану имущества путем направления нарядов полиции к местам хранения имущества для пресечения противоправного посягательства и обеспечения их охраны до прибытия заявителя (уполномоченного представителя заявителя) определяется как доля затрат, приходящихся на ГЗ и персонал дежурной части, а также сотрудников полиции, несущих службу на ПЦО, работников ПЦО, участвующих в обработке сигналов "Тревога", связанных с обеспечением охраны имущества в установленном тарифе</w:t>
      </w:r>
      <w:proofErr w:type="gramEnd"/>
      <w:r w:rsidRPr="007C5779">
        <w:rPr>
          <w:rFonts w:ascii="Arial" w:eastAsia="Times New Roman" w:hAnsi="Arial" w:cs="Arial"/>
          <w:color w:val="000000"/>
          <w:sz w:val="20"/>
          <w:szCs w:val="20"/>
          <w:lang w:eastAsia="ru-RU"/>
        </w:rPr>
        <w:t xml:space="preserve"> на техническую охрану (</w:t>
      </w:r>
      <w:proofErr w:type="spellStart"/>
      <w:r w:rsidRPr="007C5779">
        <w:rPr>
          <w:rFonts w:ascii="Arial" w:eastAsia="Times New Roman" w:hAnsi="Arial" w:cs="Arial"/>
          <w:color w:val="000000"/>
          <w:sz w:val="20"/>
          <w:szCs w:val="20"/>
          <w:lang w:eastAsia="ru-RU"/>
        </w:rPr>
        <w:t>Тто</w:t>
      </w:r>
      <w:proofErr w:type="spellEnd"/>
      <w:r w:rsidRPr="007C5779">
        <w:rPr>
          <w:rFonts w:ascii="Arial" w:eastAsia="Times New Roman" w:hAnsi="Arial" w:cs="Arial"/>
          <w:color w:val="000000"/>
          <w:sz w:val="20"/>
          <w:szCs w:val="20"/>
          <w:lang w:eastAsia="ru-RU"/>
        </w:rPr>
        <w:t>). Указанный тариф формируется и взимается в форме абонентской платы в месяц.</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10. Тариф на выезд по ложному сигналу "Тревога" (</w:t>
      </w:r>
      <w:proofErr w:type="spellStart"/>
      <w:r w:rsidRPr="007C5779">
        <w:rPr>
          <w:rFonts w:ascii="Arial" w:eastAsia="Times New Roman" w:hAnsi="Arial" w:cs="Arial"/>
          <w:color w:val="000000"/>
          <w:sz w:val="20"/>
          <w:szCs w:val="20"/>
          <w:lang w:eastAsia="ru-RU"/>
        </w:rPr>
        <w:t>Тлв</w:t>
      </w:r>
      <w:proofErr w:type="spellEnd"/>
      <w:r w:rsidRPr="007C5779">
        <w:rPr>
          <w:rFonts w:ascii="Arial" w:eastAsia="Times New Roman" w:hAnsi="Arial" w:cs="Arial"/>
          <w:color w:val="000000"/>
          <w:sz w:val="20"/>
          <w:szCs w:val="20"/>
          <w:lang w:eastAsia="ru-RU"/>
        </w:rPr>
        <w:t>) определяется по следующей формуле:</w:t>
      </w:r>
    </w:p>
    <w:p w:rsidR="007C5779" w:rsidRPr="007C5779" w:rsidRDefault="007C5779" w:rsidP="007C5779">
      <w:pPr>
        <w:shd w:val="clear" w:color="auto" w:fill="FFFFFF"/>
        <w:spacing w:after="0" w:line="240" w:lineRule="auto"/>
        <w:jc w:val="center"/>
        <w:rPr>
          <w:rFonts w:ascii="Arial" w:eastAsia="Times New Roman" w:hAnsi="Arial" w:cs="Arial"/>
          <w:color w:val="000000"/>
          <w:sz w:val="20"/>
          <w:szCs w:val="20"/>
          <w:lang w:eastAsia="ru-RU"/>
        </w:rPr>
      </w:pPr>
      <w:proofErr w:type="spellStart"/>
      <w:r w:rsidRPr="007C5779">
        <w:rPr>
          <w:rFonts w:ascii="Arial" w:eastAsia="Times New Roman" w:hAnsi="Arial" w:cs="Arial"/>
          <w:color w:val="000000"/>
          <w:sz w:val="20"/>
          <w:szCs w:val="20"/>
          <w:lang w:eastAsia="ru-RU"/>
        </w:rPr>
        <w:t>Тлв</w:t>
      </w:r>
      <w:proofErr w:type="spellEnd"/>
      <w:proofErr w:type="gramStart"/>
      <w:r w:rsidRPr="007C5779">
        <w:rPr>
          <w:rFonts w:ascii="Arial" w:eastAsia="Times New Roman" w:hAnsi="Arial" w:cs="Arial"/>
          <w:color w:val="000000"/>
          <w:sz w:val="20"/>
          <w:szCs w:val="20"/>
          <w:lang w:eastAsia="ru-RU"/>
        </w:rPr>
        <w:t xml:space="preserve"> = Э</w:t>
      </w:r>
      <w:proofErr w:type="gramEnd"/>
      <w:r w:rsidRPr="007C5779">
        <w:rPr>
          <w:rFonts w:ascii="Arial" w:eastAsia="Times New Roman" w:hAnsi="Arial" w:cs="Arial"/>
          <w:color w:val="000000"/>
          <w:sz w:val="20"/>
          <w:szCs w:val="20"/>
          <w:lang w:eastAsia="ru-RU"/>
        </w:rPr>
        <w:t xml:space="preserve"> + (</w:t>
      </w:r>
      <w:proofErr w:type="spellStart"/>
      <w:r w:rsidRPr="007C5779">
        <w:rPr>
          <w:rFonts w:ascii="Arial" w:eastAsia="Times New Roman" w:hAnsi="Arial" w:cs="Arial"/>
          <w:color w:val="000000"/>
          <w:sz w:val="20"/>
          <w:szCs w:val="20"/>
          <w:lang w:eastAsia="ru-RU"/>
        </w:rPr>
        <w:t>Тфо</w:t>
      </w:r>
      <w:proofErr w:type="spellEnd"/>
      <w:r w:rsidRPr="007C5779">
        <w:rPr>
          <w:rFonts w:ascii="Arial" w:eastAsia="Times New Roman" w:hAnsi="Arial" w:cs="Arial"/>
          <w:color w:val="000000"/>
          <w:sz w:val="20"/>
          <w:szCs w:val="20"/>
          <w:lang w:eastAsia="ru-RU"/>
        </w:rPr>
        <w:t xml:space="preserve"> x К x t), где</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Э - затраты на содержание автотранспорта;</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proofErr w:type="spellStart"/>
      <w:r w:rsidRPr="007C5779">
        <w:rPr>
          <w:rFonts w:ascii="Arial" w:eastAsia="Times New Roman" w:hAnsi="Arial" w:cs="Arial"/>
          <w:color w:val="000000"/>
          <w:sz w:val="20"/>
          <w:szCs w:val="20"/>
          <w:lang w:eastAsia="ru-RU"/>
        </w:rPr>
        <w:t>Тфо</w:t>
      </w:r>
      <w:proofErr w:type="spellEnd"/>
      <w:r w:rsidRPr="007C5779">
        <w:rPr>
          <w:rFonts w:ascii="Arial" w:eastAsia="Times New Roman" w:hAnsi="Arial" w:cs="Arial"/>
          <w:color w:val="000000"/>
          <w:sz w:val="20"/>
          <w:szCs w:val="20"/>
          <w:lang w:eastAsia="ru-RU"/>
        </w:rPr>
        <w:t xml:space="preserve"> - тариф на физическую охрану, выставляемую на объекте (квартире) до момента прибытия собственника или его доверенного лица;</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proofErr w:type="gramStart"/>
      <w:r w:rsidRPr="007C5779">
        <w:rPr>
          <w:rFonts w:ascii="Arial" w:eastAsia="Times New Roman" w:hAnsi="Arial" w:cs="Arial"/>
          <w:color w:val="000000"/>
          <w:sz w:val="20"/>
          <w:szCs w:val="20"/>
          <w:lang w:eastAsia="ru-RU"/>
        </w:rPr>
        <w:t>К</w:t>
      </w:r>
      <w:proofErr w:type="gramEnd"/>
      <w:r w:rsidRPr="007C5779">
        <w:rPr>
          <w:rFonts w:ascii="Arial" w:eastAsia="Times New Roman" w:hAnsi="Arial" w:cs="Arial"/>
          <w:color w:val="000000"/>
          <w:sz w:val="20"/>
          <w:szCs w:val="20"/>
          <w:lang w:eastAsia="ru-RU"/>
        </w:rPr>
        <w:t xml:space="preserve"> - </w:t>
      </w:r>
      <w:proofErr w:type="gramStart"/>
      <w:r w:rsidRPr="007C5779">
        <w:rPr>
          <w:rFonts w:ascii="Arial" w:eastAsia="Times New Roman" w:hAnsi="Arial" w:cs="Arial"/>
          <w:color w:val="000000"/>
          <w:sz w:val="20"/>
          <w:szCs w:val="20"/>
          <w:lang w:eastAsia="ru-RU"/>
        </w:rPr>
        <w:t>количество</w:t>
      </w:r>
      <w:proofErr w:type="gramEnd"/>
      <w:r w:rsidRPr="007C5779">
        <w:rPr>
          <w:rFonts w:ascii="Arial" w:eastAsia="Times New Roman" w:hAnsi="Arial" w:cs="Arial"/>
          <w:color w:val="000000"/>
          <w:sz w:val="20"/>
          <w:szCs w:val="20"/>
          <w:lang w:eastAsia="ru-RU"/>
        </w:rPr>
        <w:t xml:space="preserve"> сотрудников полиции, выставляемых на объекте (квартире);</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t - фактическое время выставления физической охраны.</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 </w:t>
      </w:r>
    </w:p>
    <w:p w:rsidR="007C5779" w:rsidRPr="007C5779" w:rsidRDefault="007C5779" w:rsidP="007C5779">
      <w:pPr>
        <w:shd w:val="clear" w:color="auto" w:fill="FFFFFF"/>
        <w:spacing w:after="0" w:line="240" w:lineRule="auto"/>
        <w:jc w:val="right"/>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Согласовано</w:t>
      </w:r>
    </w:p>
    <w:p w:rsidR="007C5779" w:rsidRPr="007C5779" w:rsidRDefault="007C5779" w:rsidP="007C5779">
      <w:pPr>
        <w:shd w:val="clear" w:color="auto" w:fill="FFFFFF"/>
        <w:spacing w:after="0" w:line="240" w:lineRule="auto"/>
        <w:jc w:val="right"/>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Заместитель Министра финансов</w:t>
      </w:r>
    </w:p>
    <w:p w:rsidR="007C5779" w:rsidRPr="007C5779" w:rsidRDefault="007C5779" w:rsidP="007C5779">
      <w:pPr>
        <w:shd w:val="clear" w:color="auto" w:fill="FFFFFF"/>
        <w:spacing w:after="0" w:line="240" w:lineRule="auto"/>
        <w:jc w:val="right"/>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Российской Федерации</w:t>
      </w:r>
    </w:p>
    <w:p w:rsidR="007C5779" w:rsidRPr="007C5779" w:rsidRDefault="007C5779" w:rsidP="007C5779">
      <w:pPr>
        <w:shd w:val="clear" w:color="auto" w:fill="FFFFFF"/>
        <w:spacing w:after="0" w:line="240" w:lineRule="auto"/>
        <w:jc w:val="right"/>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А.В.НОВАК</w:t>
      </w:r>
    </w:p>
    <w:p w:rsidR="007C5779" w:rsidRPr="007C5779" w:rsidRDefault="007C5779" w:rsidP="007C5779">
      <w:pPr>
        <w:shd w:val="clear" w:color="auto" w:fill="FFFFFF"/>
        <w:spacing w:after="0" w:line="240" w:lineRule="auto"/>
        <w:jc w:val="right"/>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21.12.2011</w:t>
      </w:r>
    </w:p>
    <w:p w:rsidR="007C5779" w:rsidRPr="007C5779" w:rsidRDefault="007C5779" w:rsidP="007C5779">
      <w:pPr>
        <w:shd w:val="clear" w:color="auto" w:fill="FFFFFF"/>
        <w:spacing w:after="0" w:line="240" w:lineRule="auto"/>
        <w:rPr>
          <w:rFonts w:ascii="Arial" w:eastAsia="Times New Roman" w:hAnsi="Arial" w:cs="Arial"/>
          <w:color w:val="000000"/>
          <w:sz w:val="20"/>
          <w:szCs w:val="20"/>
          <w:lang w:eastAsia="ru-RU"/>
        </w:rPr>
      </w:pPr>
      <w:r w:rsidRPr="007C5779">
        <w:rPr>
          <w:rFonts w:ascii="Arial" w:eastAsia="Times New Roman" w:hAnsi="Arial" w:cs="Arial"/>
          <w:color w:val="000000"/>
          <w:sz w:val="20"/>
          <w:szCs w:val="20"/>
          <w:lang w:eastAsia="ru-RU"/>
        </w:rPr>
        <w:t> </w:t>
      </w:r>
    </w:p>
    <w:p w:rsidR="00266712" w:rsidRDefault="00266712"/>
    <w:sectPr w:rsidR="00266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5F"/>
    <w:rsid w:val="00266712"/>
    <w:rsid w:val="002E725F"/>
    <w:rsid w:val="007C5779"/>
    <w:rsid w:val="00F55AB1"/>
    <w:rsid w:val="00FB1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06420">
      <w:bodyDiv w:val="1"/>
      <w:marLeft w:val="0"/>
      <w:marRight w:val="0"/>
      <w:marTop w:val="0"/>
      <w:marBottom w:val="0"/>
      <w:divBdr>
        <w:top w:val="none" w:sz="0" w:space="0" w:color="auto"/>
        <w:left w:val="none" w:sz="0" w:space="0" w:color="auto"/>
        <w:bottom w:val="none" w:sz="0" w:space="0" w:color="auto"/>
        <w:right w:val="none" w:sz="0" w:space="0" w:color="auto"/>
      </w:divBdr>
      <w:divsChild>
        <w:div w:id="1492019105">
          <w:marLeft w:val="0"/>
          <w:marRight w:val="0"/>
          <w:marTop w:val="0"/>
          <w:marBottom w:val="0"/>
          <w:divBdr>
            <w:top w:val="none" w:sz="0" w:space="0" w:color="auto"/>
            <w:left w:val="none" w:sz="0" w:space="0" w:color="auto"/>
            <w:bottom w:val="none" w:sz="0" w:space="0" w:color="auto"/>
            <w:right w:val="none" w:sz="0" w:space="0" w:color="auto"/>
          </w:divBdr>
        </w:div>
        <w:div w:id="782114259">
          <w:marLeft w:val="0"/>
          <w:marRight w:val="0"/>
          <w:marTop w:val="0"/>
          <w:marBottom w:val="0"/>
          <w:divBdr>
            <w:top w:val="none" w:sz="0" w:space="0" w:color="auto"/>
            <w:left w:val="none" w:sz="0" w:space="0" w:color="auto"/>
            <w:bottom w:val="none" w:sz="0" w:space="0" w:color="auto"/>
            <w:right w:val="none" w:sz="0" w:space="0" w:color="auto"/>
          </w:divBdr>
        </w:div>
        <w:div w:id="937563873">
          <w:marLeft w:val="0"/>
          <w:marRight w:val="0"/>
          <w:marTop w:val="0"/>
          <w:marBottom w:val="0"/>
          <w:divBdr>
            <w:top w:val="none" w:sz="0" w:space="0" w:color="auto"/>
            <w:left w:val="none" w:sz="0" w:space="0" w:color="auto"/>
            <w:bottom w:val="none" w:sz="0" w:space="0" w:color="auto"/>
            <w:right w:val="none" w:sz="0" w:space="0" w:color="auto"/>
          </w:divBdr>
        </w:div>
        <w:div w:id="1151094499">
          <w:marLeft w:val="0"/>
          <w:marRight w:val="0"/>
          <w:marTop w:val="0"/>
          <w:marBottom w:val="0"/>
          <w:divBdr>
            <w:top w:val="none" w:sz="0" w:space="0" w:color="auto"/>
            <w:left w:val="none" w:sz="0" w:space="0" w:color="auto"/>
            <w:bottom w:val="none" w:sz="0" w:space="0" w:color="auto"/>
            <w:right w:val="none" w:sz="0" w:space="0" w:color="auto"/>
          </w:divBdr>
        </w:div>
        <w:div w:id="2125421621">
          <w:marLeft w:val="0"/>
          <w:marRight w:val="0"/>
          <w:marTop w:val="0"/>
          <w:marBottom w:val="0"/>
          <w:divBdr>
            <w:top w:val="none" w:sz="0" w:space="0" w:color="auto"/>
            <w:left w:val="none" w:sz="0" w:space="0" w:color="auto"/>
            <w:bottom w:val="none" w:sz="0" w:space="0" w:color="auto"/>
            <w:right w:val="none" w:sz="0" w:space="0" w:color="auto"/>
          </w:divBdr>
        </w:div>
        <w:div w:id="1938709784">
          <w:marLeft w:val="0"/>
          <w:marRight w:val="0"/>
          <w:marTop w:val="0"/>
          <w:marBottom w:val="0"/>
          <w:divBdr>
            <w:top w:val="none" w:sz="0" w:space="0" w:color="auto"/>
            <w:left w:val="none" w:sz="0" w:space="0" w:color="auto"/>
            <w:bottom w:val="none" w:sz="0" w:space="0" w:color="auto"/>
            <w:right w:val="none" w:sz="0" w:space="0" w:color="auto"/>
          </w:divBdr>
        </w:div>
        <w:div w:id="2001887468">
          <w:marLeft w:val="0"/>
          <w:marRight w:val="0"/>
          <w:marTop w:val="0"/>
          <w:marBottom w:val="0"/>
          <w:divBdr>
            <w:top w:val="none" w:sz="0" w:space="0" w:color="auto"/>
            <w:left w:val="none" w:sz="0" w:space="0" w:color="auto"/>
            <w:bottom w:val="none" w:sz="0" w:space="0" w:color="auto"/>
            <w:right w:val="none" w:sz="0" w:space="0" w:color="auto"/>
          </w:divBdr>
        </w:div>
        <w:div w:id="1456214595">
          <w:marLeft w:val="0"/>
          <w:marRight w:val="0"/>
          <w:marTop w:val="0"/>
          <w:marBottom w:val="0"/>
          <w:divBdr>
            <w:top w:val="none" w:sz="0" w:space="0" w:color="auto"/>
            <w:left w:val="none" w:sz="0" w:space="0" w:color="auto"/>
            <w:bottom w:val="none" w:sz="0" w:space="0" w:color="auto"/>
            <w:right w:val="none" w:sz="0" w:space="0" w:color="auto"/>
          </w:divBdr>
        </w:div>
        <w:div w:id="560333771">
          <w:marLeft w:val="0"/>
          <w:marRight w:val="0"/>
          <w:marTop w:val="0"/>
          <w:marBottom w:val="0"/>
          <w:divBdr>
            <w:top w:val="none" w:sz="0" w:space="0" w:color="auto"/>
            <w:left w:val="none" w:sz="0" w:space="0" w:color="auto"/>
            <w:bottom w:val="none" w:sz="0" w:space="0" w:color="auto"/>
            <w:right w:val="none" w:sz="0" w:space="0" w:color="auto"/>
          </w:divBdr>
        </w:div>
        <w:div w:id="221596390">
          <w:marLeft w:val="0"/>
          <w:marRight w:val="0"/>
          <w:marTop w:val="0"/>
          <w:marBottom w:val="0"/>
          <w:divBdr>
            <w:top w:val="none" w:sz="0" w:space="0" w:color="auto"/>
            <w:left w:val="none" w:sz="0" w:space="0" w:color="auto"/>
            <w:bottom w:val="none" w:sz="0" w:space="0" w:color="auto"/>
            <w:right w:val="none" w:sz="0" w:space="0" w:color="auto"/>
          </w:divBdr>
        </w:div>
        <w:div w:id="74788983">
          <w:marLeft w:val="0"/>
          <w:marRight w:val="0"/>
          <w:marTop w:val="0"/>
          <w:marBottom w:val="0"/>
          <w:divBdr>
            <w:top w:val="none" w:sz="0" w:space="0" w:color="auto"/>
            <w:left w:val="none" w:sz="0" w:space="0" w:color="auto"/>
            <w:bottom w:val="none" w:sz="0" w:space="0" w:color="auto"/>
            <w:right w:val="none" w:sz="0" w:space="0" w:color="auto"/>
          </w:divBdr>
        </w:div>
        <w:div w:id="1552960169">
          <w:marLeft w:val="0"/>
          <w:marRight w:val="0"/>
          <w:marTop w:val="0"/>
          <w:marBottom w:val="0"/>
          <w:divBdr>
            <w:top w:val="none" w:sz="0" w:space="0" w:color="auto"/>
            <w:left w:val="none" w:sz="0" w:space="0" w:color="auto"/>
            <w:bottom w:val="none" w:sz="0" w:space="0" w:color="auto"/>
            <w:right w:val="none" w:sz="0" w:space="0" w:color="auto"/>
          </w:divBdr>
        </w:div>
        <w:div w:id="1273978434">
          <w:marLeft w:val="0"/>
          <w:marRight w:val="0"/>
          <w:marTop w:val="0"/>
          <w:marBottom w:val="0"/>
          <w:divBdr>
            <w:top w:val="none" w:sz="0" w:space="0" w:color="auto"/>
            <w:left w:val="none" w:sz="0" w:space="0" w:color="auto"/>
            <w:bottom w:val="none" w:sz="0" w:space="0" w:color="auto"/>
            <w:right w:val="none" w:sz="0" w:space="0" w:color="auto"/>
          </w:divBdr>
        </w:div>
        <w:div w:id="509028660">
          <w:marLeft w:val="0"/>
          <w:marRight w:val="0"/>
          <w:marTop w:val="0"/>
          <w:marBottom w:val="0"/>
          <w:divBdr>
            <w:top w:val="none" w:sz="0" w:space="0" w:color="auto"/>
            <w:left w:val="none" w:sz="0" w:space="0" w:color="auto"/>
            <w:bottom w:val="none" w:sz="0" w:space="0" w:color="auto"/>
            <w:right w:val="none" w:sz="0" w:space="0" w:color="auto"/>
          </w:divBdr>
        </w:div>
        <w:div w:id="1188134174">
          <w:marLeft w:val="0"/>
          <w:marRight w:val="0"/>
          <w:marTop w:val="0"/>
          <w:marBottom w:val="0"/>
          <w:divBdr>
            <w:top w:val="none" w:sz="0" w:space="0" w:color="auto"/>
            <w:left w:val="none" w:sz="0" w:space="0" w:color="auto"/>
            <w:bottom w:val="none" w:sz="0" w:space="0" w:color="auto"/>
            <w:right w:val="none" w:sz="0" w:space="0" w:color="auto"/>
          </w:divBdr>
        </w:div>
        <w:div w:id="196158959">
          <w:marLeft w:val="0"/>
          <w:marRight w:val="0"/>
          <w:marTop w:val="0"/>
          <w:marBottom w:val="0"/>
          <w:divBdr>
            <w:top w:val="none" w:sz="0" w:space="0" w:color="auto"/>
            <w:left w:val="none" w:sz="0" w:space="0" w:color="auto"/>
            <w:bottom w:val="none" w:sz="0" w:space="0" w:color="auto"/>
            <w:right w:val="none" w:sz="0" w:space="0" w:color="auto"/>
          </w:divBdr>
        </w:div>
        <w:div w:id="1451629520">
          <w:marLeft w:val="0"/>
          <w:marRight w:val="0"/>
          <w:marTop w:val="0"/>
          <w:marBottom w:val="0"/>
          <w:divBdr>
            <w:top w:val="none" w:sz="0" w:space="0" w:color="auto"/>
            <w:left w:val="none" w:sz="0" w:space="0" w:color="auto"/>
            <w:bottom w:val="none" w:sz="0" w:space="0" w:color="auto"/>
            <w:right w:val="none" w:sz="0" w:space="0" w:color="auto"/>
          </w:divBdr>
        </w:div>
        <w:div w:id="2112970598">
          <w:marLeft w:val="0"/>
          <w:marRight w:val="0"/>
          <w:marTop w:val="0"/>
          <w:marBottom w:val="0"/>
          <w:divBdr>
            <w:top w:val="none" w:sz="0" w:space="0" w:color="auto"/>
            <w:left w:val="none" w:sz="0" w:space="0" w:color="auto"/>
            <w:bottom w:val="none" w:sz="0" w:space="0" w:color="auto"/>
            <w:right w:val="none" w:sz="0" w:space="0" w:color="auto"/>
          </w:divBdr>
        </w:div>
        <w:div w:id="2044555867">
          <w:marLeft w:val="0"/>
          <w:marRight w:val="0"/>
          <w:marTop w:val="0"/>
          <w:marBottom w:val="0"/>
          <w:divBdr>
            <w:top w:val="none" w:sz="0" w:space="0" w:color="auto"/>
            <w:left w:val="none" w:sz="0" w:space="0" w:color="auto"/>
            <w:bottom w:val="none" w:sz="0" w:space="0" w:color="auto"/>
            <w:right w:val="none" w:sz="0" w:space="0" w:color="auto"/>
          </w:divBdr>
        </w:div>
        <w:div w:id="719942168">
          <w:marLeft w:val="0"/>
          <w:marRight w:val="0"/>
          <w:marTop w:val="0"/>
          <w:marBottom w:val="0"/>
          <w:divBdr>
            <w:top w:val="none" w:sz="0" w:space="0" w:color="auto"/>
            <w:left w:val="none" w:sz="0" w:space="0" w:color="auto"/>
            <w:bottom w:val="none" w:sz="0" w:space="0" w:color="auto"/>
            <w:right w:val="none" w:sz="0" w:space="0" w:color="auto"/>
          </w:divBdr>
        </w:div>
        <w:div w:id="928654915">
          <w:marLeft w:val="0"/>
          <w:marRight w:val="0"/>
          <w:marTop w:val="0"/>
          <w:marBottom w:val="0"/>
          <w:divBdr>
            <w:top w:val="none" w:sz="0" w:space="0" w:color="auto"/>
            <w:left w:val="none" w:sz="0" w:space="0" w:color="auto"/>
            <w:bottom w:val="none" w:sz="0" w:space="0" w:color="auto"/>
            <w:right w:val="none" w:sz="0" w:space="0" w:color="auto"/>
          </w:divBdr>
        </w:div>
        <w:div w:id="1817799431">
          <w:marLeft w:val="0"/>
          <w:marRight w:val="0"/>
          <w:marTop w:val="0"/>
          <w:marBottom w:val="0"/>
          <w:divBdr>
            <w:top w:val="none" w:sz="0" w:space="0" w:color="auto"/>
            <w:left w:val="none" w:sz="0" w:space="0" w:color="auto"/>
            <w:bottom w:val="none" w:sz="0" w:space="0" w:color="auto"/>
            <w:right w:val="none" w:sz="0" w:space="0" w:color="auto"/>
          </w:divBdr>
        </w:div>
        <w:div w:id="229004668">
          <w:marLeft w:val="0"/>
          <w:marRight w:val="0"/>
          <w:marTop w:val="0"/>
          <w:marBottom w:val="0"/>
          <w:divBdr>
            <w:top w:val="none" w:sz="0" w:space="0" w:color="auto"/>
            <w:left w:val="none" w:sz="0" w:space="0" w:color="auto"/>
            <w:bottom w:val="none" w:sz="0" w:space="0" w:color="auto"/>
            <w:right w:val="none" w:sz="0" w:space="0" w:color="auto"/>
          </w:divBdr>
        </w:div>
        <w:div w:id="270824982">
          <w:marLeft w:val="0"/>
          <w:marRight w:val="0"/>
          <w:marTop w:val="0"/>
          <w:marBottom w:val="0"/>
          <w:divBdr>
            <w:top w:val="none" w:sz="0" w:space="0" w:color="auto"/>
            <w:left w:val="none" w:sz="0" w:space="0" w:color="auto"/>
            <w:bottom w:val="none" w:sz="0" w:space="0" w:color="auto"/>
            <w:right w:val="none" w:sz="0" w:space="0" w:color="auto"/>
          </w:divBdr>
        </w:div>
        <w:div w:id="1736849919">
          <w:marLeft w:val="0"/>
          <w:marRight w:val="0"/>
          <w:marTop w:val="0"/>
          <w:marBottom w:val="0"/>
          <w:divBdr>
            <w:top w:val="none" w:sz="0" w:space="0" w:color="auto"/>
            <w:left w:val="none" w:sz="0" w:space="0" w:color="auto"/>
            <w:bottom w:val="none" w:sz="0" w:space="0" w:color="auto"/>
            <w:right w:val="none" w:sz="0" w:space="0" w:color="auto"/>
          </w:divBdr>
        </w:div>
        <w:div w:id="2079816937">
          <w:marLeft w:val="0"/>
          <w:marRight w:val="0"/>
          <w:marTop w:val="0"/>
          <w:marBottom w:val="0"/>
          <w:divBdr>
            <w:top w:val="none" w:sz="0" w:space="0" w:color="auto"/>
            <w:left w:val="none" w:sz="0" w:space="0" w:color="auto"/>
            <w:bottom w:val="none" w:sz="0" w:space="0" w:color="auto"/>
            <w:right w:val="none" w:sz="0" w:space="0" w:color="auto"/>
          </w:divBdr>
        </w:div>
        <w:div w:id="924068436">
          <w:marLeft w:val="0"/>
          <w:marRight w:val="0"/>
          <w:marTop w:val="0"/>
          <w:marBottom w:val="0"/>
          <w:divBdr>
            <w:top w:val="none" w:sz="0" w:space="0" w:color="auto"/>
            <w:left w:val="none" w:sz="0" w:space="0" w:color="auto"/>
            <w:bottom w:val="none" w:sz="0" w:space="0" w:color="auto"/>
            <w:right w:val="none" w:sz="0" w:space="0" w:color="auto"/>
          </w:divBdr>
        </w:div>
        <w:div w:id="2030636856">
          <w:marLeft w:val="0"/>
          <w:marRight w:val="0"/>
          <w:marTop w:val="0"/>
          <w:marBottom w:val="0"/>
          <w:divBdr>
            <w:top w:val="none" w:sz="0" w:space="0" w:color="auto"/>
            <w:left w:val="none" w:sz="0" w:space="0" w:color="auto"/>
            <w:bottom w:val="none" w:sz="0" w:space="0" w:color="auto"/>
            <w:right w:val="none" w:sz="0" w:space="0" w:color="auto"/>
          </w:divBdr>
        </w:div>
        <w:div w:id="1847942557">
          <w:marLeft w:val="0"/>
          <w:marRight w:val="0"/>
          <w:marTop w:val="0"/>
          <w:marBottom w:val="0"/>
          <w:divBdr>
            <w:top w:val="none" w:sz="0" w:space="0" w:color="auto"/>
            <w:left w:val="none" w:sz="0" w:space="0" w:color="auto"/>
            <w:bottom w:val="none" w:sz="0" w:space="0" w:color="auto"/>
            <w:right w:val="none" w:sz="0" w:space="0" w:color="auto"/>
          </w:divBdr>
        </w:div>
        <w:div w:id="13307447">
          <w:marLeft w:val="0"/>
          <w:marRight w:val="0"/>
          <w:marTop w:val="0"/>
          <w:marBottom w:val="0"/>
          <w:divBdr>
            <w:top w:val="none" w:sz="0" w:space="0" w:color="auto"/>
            <w:left w:val="none" w:sz="0" w:space="0" w:color="auto"/>
            <w:bottom w:val="none" w:sz="0" w:space="0" w:color="auto"/>
            <w:right w:val="none" w:sz="0" w:space="0" w:color="auto"/>
          </w:divBdr>
        </w:div>
        <w:div w:id="1652439256">
          <w:marLeft w:val="0"/>
          <w:marRight w:val="0"/>
          <w:marTop w:val="0"/>
          <w:marBottom w:val="0"/>
          <w:divBdr>
            <w:top w:val="none" w:sz="0" w:space="0" w:color="auto"/>
            <w:left w:val="none" w:sz="0" w:space="0" w:color="auto"/>
            <w:bottom w:val="none" w:sz="0" w:space="0" w:color="auto"/>
            <w:right w:val="none" w:sz="0" w:space="0" w:color="auto"/>
          </w:divBdr>
        </w:div>
        <w:div w:id="1414086364">
          <w:marLeft w:val="0"/>
          <w:marRight w:val="0"/>
          <w:marTop w:val="0"/>
          <w:marBottom w:val="0"/>
          <w:divBdr>
            <w:top w:val="none" w:sz="0" w:space="0" w:color="auto"/>
            <w:left w:val="none" w:sz="0" w:space="0" w:color="auto"/>
            <w:bottom w:val="none" w:sz="0" w:space="0" w:color="auto"/>
            <w:right w:val="none" w:sz="0" w:space="0" w:color="auto"/>
          </w:divBdr>
        </w:div>
        <w:div w:id="567346297">
          <w:marLeft w:val="0"/>
          <w:marRight w:val="0"/>
          <w:marTop w:val="0"/>
          <w:marBottom w:val="0"/>
          <w:divBdr>
            <w:top w:val="none" w:sz="0" w:space="0" w:color="auto"/>
            <w:left w:val="none" w:sz="0" w:space="0" w:color="auto"/>
            <w:bottom w:val="none" w:sz="0" w:space="0" w:color="auto"/>
            <w:right w:val="none" w:sz="0" w:space="0" w:color="auto"/>
          </w:divBdr>
        </w:div>
        <w:div w:id="350763373">
          <w:marLeft w:val="0"/>
          <w:marRight w:val="0"/>
          <w:marTop w:val="0"/>
          <w:marBottom w:val="0"/>
          <w:divBdr>
            <w:top w:val="none" w:sz="0" w:space="0" w:color="auto"/>
            <w:left w:val="none" w:sz="0" w:space="0" w:color="auto"/>
            <w:bottom w:val="none" w:sz="0" w:space="0" w:color="auto"/>
            <w:right w:val="none" w:sz="0" w:space="0" w:color="auto"/>
          </w:divBdr>
        </w:div>
        <w:div w:id="425154767">
          <w:marLeft w:val="0"/>
          <w:marRight w:val="0"/>
          <w:marTop w:val="0"/>
          <w:marBottom w:val="0"/>
          <w:divBdr>
            <w:top w:val="none" w:sz="0" w:space="0" w:color="auto"/>
            <w:left w:val="none" w:sz="0" w:space="0" w:color="auto"/>
            <w:bottom w:val="none" w:sz="0" w:space="0" w:color="auto"/>
            <w:right w:val="none" w:sz="0" w:space="0" w:color="auto"/>
          </w:divBdr>
        </w:div>
        <w:div w:id="292639529">
          <w:marLeft w:val="0"/>
          <w:marRight w:val="0"/>
          <w:marTop w:val="0"/>
          <w:marBottom w:val="0"/>
          <w:divBdr>
            <w:top w:val="none" w:sz="0" w:space="0" w:color="auto"/>
            <w:left w:val="none" w:sz="0" w:space="0" w:color="auto"/>
            <w:bottom w:val="none" w:sz="0" w:space="0" w:color="auto"/>
            <w:right w:val="none" w:sz="0" w:space="0" w:color="auto"/>
          </w:divBdr>
        </w:div>
        <w:div w:id="2055497271">
          <w:marLeft w:val="0"/>
          <w:marRight w:val="0"/>
          <w:marTop w:val="0"/>
          <w:marBottom w:val="0"/>
          <w:divBdr>
            <w:top w:val="none" w:sz="0" w:space="0" w:color="auto"/>
            <w:left w:val="none" w:sz="0" w:space="0" w:color="auto"/>
            <w:bottom w:val="none" w:sz="0" w:space="0" w:color="auto"/>
            <w:right w:val="none" w:sz="0" w:space="0" w:color="auto"/>
          </w:divBdr>
        </w:div>
        <w:div w:id="7295177">
          <w:marLeft w:val="0"/>
          <w:marRight w:val="0"/>
          <w:marTop w:val="0"/>
          <w:marBottom w:val="0"/>
          <w:divBdr>
            <w:top w:val="none" w:sz="0" w:space="0" w:color="auto"/>
            <w:left w:val="none" w:sz="0" w:space="0" w:color="auto"/>
            <w:bottom w:val="none" w:sz="0" w:space="0" w:color="auto"/>
            <w:right w:val="none" w:sz="0" w:space="0" w:color="auto"/>
          </w:divBdr>
        </w:div>
        <w:div w:id="1141001537">
          <w:marLeft w:val="0"/>
          <w:marRight w:val="0"/>
          <w:marTop w:val="0"/>
          <w:marBottom w:val="0"/>
          <w:divBdr>
            <w:top w:val="none" w:sz="0" w:space="0" w:color="auto"/>
            <w:left w:val="none" w:sz="0" w:space="0" w:color="auto"/>
            <w:bottom w:val="none" w:sz="0" w:space="0" w:color="auto"/>
            <w:right w:val="none" w:sz="0" w:space="0" w:color="auto"/>
          </w:divBdr>
        </w:div>
        <w:div w:id="1483545730">
          <w:marLeft w:val="0"/>
          <w:marRight w:val="0"/>
          <w:marTop w:val="0"/>
          <w:marBottom w:val="0"/>
          <w:divBdr>
            <w:top w:val="none" w:sz="0" w:space="0" w:color="auto"/>
            <w:left w:val="none" w:sz="0" w:space="0" w:color="auto"/>
            <w:bottom w:val="none" w:sz="0" w:space="0" w:color="auto"/>
            <w:right w:val="none" w:sz="0" w:space="0" w:color="auto"/>
          </w:divBdr>
        </w:div>
        <w:div w:id="923224849">
          <w:marLeft w:val="0"/>
          <w:marRight w:val="0"/>
          <w:marTop w:val="0"/>
          <w:marBottom w:val="0"/>
          <w:divBdr>
            <w:top w:val="none" w:sz="0" w:space="0" w:color="auto"/>
            <w:left w:val="none" w:sz="0" w:space="0" w:color="auto"/>
            <w:bottom w:val="none" w:sz="0" w:space="0" w:color="auto"/>
            <w:right w:val="none" w:sz="0" w:space="0" w:color="auto"/>
          </w:divBdr>
        </w:div>
        <w:div w:id="2058315291">
          <w:marLeft w:val="0"/>
          <w:marRight w:val="0"/>
          <w:marTop w:val="0"/>
          <w:marBottom w:val="0"/>
          <w:divBdr>
            <w:top w:val="none" w:sz="0" w:space="0" w:color="auto"/>
            <w:left w:val="none" w:sz="0" w:space="0" w:color="auto"/>
            <w:bottom w:val="none" w:sz="0" w:space="0" w:color="auto"/>
            <w:right w:val="none" w:sz="0" w:space="0" w:color="auto"/>
          </w:divBdr>
        </w:div>
        <w:div w:id="1108424953">
          <w:marLeft w:val="0"/>
          <w:marRight w:val="0"/>
          <w:marTop w:val="0"/>
          <w:marBottom w:val="0"/>
          <w:divBdr>
            <w:top w:val="none" w:sz="0" w:space="0" w:color="auto"/>
            <w:left w:val="none" w:sz="0" w:space="0" w:color="auto"/>
            <w:bottom w:val="none" w:sz="0" w:space="0" w:color="auto"/>
            <w:right w:val="none" w:sz="0" w:space="0" w:color="auto"/>
          </w:divBdr>
        </w:div>
        <w:div w:id="1264068885">
          <w:marLeft w:val="0"/>
          <w:marRight w:val="0"/>
          <w:marTop w:val="0"/>
          <w:marBottom w:val="0"/>
          <w:divBdr>
            <w:top w:val="none" w:sz="0" w:space="0" w:color="auto"/>
            <w:left w:val="none" w:sz="0" w:space="0" w:color="auto"/>
            <w:bottom w:val="none" w:sz="0" w:space="0" w:color="auto"/>
            <w:right w:val="none" w:sz="0" w:space="0" w:color="auto"/>
          </w:divBdr>
        </w:div>
        <w:div w:id="547684968">
          <w:marLeft w:val="0"/>
          <w:marRight w:val="0"/>
          <w:marTop w:val="0"/>
          <w:marBottom w:val="0"/>
          <w:divBdr>
            <w:top w:val="none" w:sz="0" w:space="0" w:color="auto"/>
            <w:left w:val="none" w:sz="0" w:space="0" w:color="auto"/>
            <w:bottom w:val="none" w:sz="0" w:space="0" w:color="auto"/>
            <w:right w:val="none" w:sz="0" w:space="0" w:color="auto"/>
          </w:divBdr>
        </w:div>
        <w:div w:id="1513841771">
          <w:marLeft w:val="0"/>
          <w:marRight w:val="0"/>
          <w:marTop w:val="0"/>
          <w:marBottom w:val="0"/>
          <w:divBdr>
            <w:top w:val="none" w:sz="0" w:space="0" w:color="auto"/>
            <w:left w:val="none" w:sz="0" w:space="0" w:color="auto"/>
            <w:bottom w:val="none" w:sz="0" w:space="0" w:color="auto"/>
            <w:right w:val="none" w:sz="0" w:space="0" w:color="auto"/>
          </w:divBdr>
        </w:div>
        <w:div w:id="325591167">
          <w:marLeft w:val="0"/>
          <w:marRight w:val="0"/>
          <w:marTop w:val="0"/>
          <w:marBottom w:val="0"/>
          <w:divBdr>
            <w:top w:val="none" w:sz="0" w:space="0" w:color="auto"/>
            <w:left w:val="none" w:sz="0" w:space="0" w:color="auto"/>
            <w:bottom w:val="none" w:sz="0" w:space="0" w:color="auto"/>
            <w:right w:val="none" w:sz="0" w:space="0" w:color="auto"/>
          </w:divBdr>
        </w:div>
        <w:div w:id="1123965349">
          <w:marLeft w:val="0"/>
          <w:marRight w:val="0"/>
          <w:marTop w:val="0"/>
          <w:marBottom w:val="0"/>
          <w:divBdr>
            <w:top w:val="none" w:sz="0" w:space="0" w:color="auto"/>
            <w:left w:val="none" w:sz="0" w:space="0" w:color="auto"/>
            <w:bottom w:val="none" w:sz="0" w:space="0" w:color="auto"/>
            <w:right w:val="none" w:sz="0" w:space="0" w:color="auto"/>
          </w:divBdr>
        </w:div>
        <w:div w:id="822700585">
          <w:marLeft w:val="0"/>
          <w:marRight w:val="0"/>
          <w:marTop w:val="0"/>
          <w:marBottom w:val="0"/>
          <w:divBdr>
            <w:top w:val="none" w:sz="0" w:space="0" w:color="auto"/>
            <w:left w:val="none" w:sz="0" w:space="0" w:color="auto"/>
            <w:bottom w:val="none" w:sz="0" w:space="0" w:color="auto"/>
            <w:right w:val="none" w:sz="0" w:space="0" w:color="auto"/>
          </w:divBdr>
        </w:div>
        <w:div w:id="1222718743">
          <w:marLeft w:val="0"/>
          <w:marRight w:val="0"/>
          <w:marTop w:val="0"/>
          <w:marBottom w:val="0"/>
          <w:divBdr>
            <w:top w:val="none" w:sz="0" w:space="0" w:color="auto"/>
            <w:left w:val="none" w:sz="0" w:space="0" w:color="auto"/>
            <w:bottom w:val="none" w:sz="0" w:space="0" w:color="auto"/>
            <w:right w:val="none" w:sz="0" w:space="0" w:color="auto"/>
          </w:divBdr>
        </w:div>
        <w:div w:id="976379078">
          <w:marLeft w:val="0"/>
          <w:marRight w:val="0"/>
          <w:marTop w:val="0"/>
          <w:marBottom w:val="0"/>
          <w:divBdr>
            <w:top w:val="none" w:sz="0" w:space="0" w:color="auto"/>
            <w:left w:val="none" w:sz="0" w:space="0" w:color="auto"/>
            <w:bottom w:val="none" w:sz="0" w:space="0" w:color="auto"/>
            <w:right w:val="none" w:sz="0" w:space="0" w:color="auto"/>
          </w:divBdr>
        </w:div>
        <w:div w:id="1214345378">
          <w:marLeft w:val="0"/>
          <w:marRight w:val="0"/>
          <w:marTop w:val="0"/>
          <w:marBottom w:val="0"/>
          <w:divBdr>
            <w:top w:val="none" w:sz="0" w:space="0" w:color="auto"/>
            <w:left w:val="none" w:sz="0" w:space="0" w:color="auto"/>
            <w:bottom w:val="none" w:sz="0" w:space="0" w:color="auto"/>
            <w:right w:val="none" w:sz="0" w:space="0" w:color="auto"/>
          </w:divBdr>
        </w:div>
        <w:div w:id="686712595">
          <w:marLeft w:val="0"/>
          <w:marRight w:val="0"/>
          <w:marTop w:val="0"/>
          <w:marBottom w:val="0"/>
          <w:divBdr>
            <w:top w:val="none" w:sz="0" w:space="0" w:color="auto"/>
            <w:left w:val="none" w:sz="0" w:space="0" w:color="auto"/>
            <w:bottom w:val="none" w:sz="0" w:space="0" w:color="auto"/>
            <w:right w:val="none" w:sz="0" w:space="0" w:color="auto"/>
          </w:divBdr>
        </w:div>
        <w:div w:id="1654406508">
          <w:marLeft w:val="0"/>
          <w:marRight w:val="0"/>
          <w:marTop w:val="0"/>
          <w:marBottom w:val="0"/>
          <w:divBdr>
            <w:top w:val="none" w:sz="0" w:space="0" w:color="auto"/>
            <w:left w:val="none" w:sz="0" w:space="0" w:color="auto"/>
            <w:bottom w:val="none" w:sz="0" w:space="0" w:color="auto"/>
            <w:right w:val="none" w:sz="0" w:space="0" w:color="auto"/>
          </w:divBdr>
        </w:div>
        <w:div w:id="57023390">
          <w:marLeft w:val="0"/>
          <w:marRight w:val="0"/>
          <w:marTop w:val="0"/>
          <w:marBottom w:val="0"/>
          <w:divBdr>
            <w:top w:val="none" w:sz="0" w:space="0" w:color="auto"/>
            <w:left w:val="none" w:sz="0" w:space="0" w:color="auto"/>
            <w:bottom w:val="none" w:sz="0" w:space="0" w:color="auto"/>
            <w:right w:val="none" w:sz="0" w:space="0" w:color="auto"/>
          </w:divBdr>
        </w:div>
        <w:div w:id="2086800196">
          <w:marLeft w:val="0"/>
          <w:marRight w:val="0"/>
          <w:marTop w:val="0"/>
          <w:marBottom w:val="0"/>
          <w:divBdr>
            <w:top w:val="none" w:sz="0" w:space="0" w:color="auto"/>
            <w:left w:val="none" w:sz="0" w:space="0" w:color="auto"/>
            <w:bottom w:val="none" w:sz="0" w:space="0" w:color="auto"/>
            <w:right w:val="none" w:sz="0" w:space="0" w:color="auto"/>
          </w:divBdr>
        </w:div>
        <w:div w:id="798692509">
          <w:marLeft w:val="0"/>
          <w:marRight w:val="0"/>
          <w:marTop w:val="0"/>
          <w:marBottom w:val="0"/>
          <w:divBdr>
            <w:top w:val="none" w:sz="0" w:space="0" w:color="auto"/>
            <w:left w:val="none" w:sz="0" w:space="0" w:color="auto"/>
            <w:bottom w:val="none" w:sz="0" w:space="0" w:color="auto"/>
            <w:right w:val="none" w:sz="0" w:space="0" w:color="auto"/>
          </w:divBdr>
        </w:div>
        <w:div w:id="1416172557">
          <w:marLeft w:val="0"/>
          <w:marRight w:val="0"/>
          <w:marTop w:val="0"/>
          <w:marBottom w:val="0"/>
          <w:divBdr>
            <w:top w:val="none" w:sz="0" w:space="0" w:color="auto"/>
            <w:left w:val="none" w:sz="0" w:space="0" w:color="auto"/>
            <w:bottom w:val="none" w:sz="0" w:space="0" w:color="auto"/>
            <w:right w:val="none" w:sz="0" w:space="0" w:color="auto"/>
          </w:divBdr>
        </w:div>
        <w:div w:id="846598662">
          <w:marLeft w:val="0"/>
          <w:marRight w:val="0"/>
          <w:marTop w:val="0"/>
          <w:marBottom w:val="0"/>
          <w:divBdr>
            <w:top w:val="none" w:sz="0" w:space="0" w:color="auto"/>
            <w:left w:val="none" w:sz="0" w:space="0" w:color="auto"/>
            <w:bottom w:val="none" w:sz="0" w:space="0" w:color="auto"/>
            <w:right w:val="none" w:sz="0" w:space="0" w:color="auto"/>
          </w:divBdr>
        </w:div>
        <w:div w:id="2069957403">
          <w:marLeft w:val="0"/>
          <w:marRight w:val="0"/>
          <w:marTop w:val="0"/>
          <w:marBottom w:val="0"/>
          <w:divBdr>
            <w:top w:val="none" w:sz="0" w:space="0" w:color="auto"/>
            <w:left w:val="none" w:sz="0" w:space="0" w:color="auto"/>
            <w:bottom w:val="none" w:sz="0" w:space="0" w:color="auto"/>
            <w:right w:val="none" w:sz="0" w:space="0" w:color="auto"/>
          </w:divBdr>
        </w:div>
        <w:div w:id="436098163">
          <w:marLeft w:val="0"/>
          <w:marRight w:val="0"/>
          <w:marTop w:val="0"/>
          <w:marBottom w:val="0"/>
          <w:divBdr>
            <w:top w:val="none" w:sz="0" w:space="0" w:color="auto"/>
            <w:left w:val="none" w:sz="0" w:space="0" w:color="auto"/>
            <w:bottom w:val="none" w:sz="0" w:space="0" w:color="auto"/>
            <w:right w:val="none" w:sz="0" w:space="0" w:color="auto"/>
          </w:divBdr>
        </w:div>
        <w:div w:id="1865630278">
          <w:marLeft w:val="0"/>
          <w:marRight w:val="0"/>
          <w:marTop w:val="0"/>
          <w:marBottom w:val="0"/>
          <w:divBdr>
            <w:top w:val="none" w:sz="0" w:space="0" w:color="auto"/>
            <w:left w:val="none" w:sz="0" w:space="0" w:color="auto"/>
            <w:bottom w:val="none" w:sz="0" w:space="0" w:color="auto"/>
            <w:right w:val="none" w:sz="0" w:space="0" w:color="auto"/>
          </w:divBdr>
        </w:div>
        <w:div w:id="568350015">
          <w:marLeft w:val="0"/>
          <w:marRight w:val="0"/>
          <w:marTop w:val="0"/>
          <w:marBottom w:val="0"/>
          <w:divBdr>
            <w:top w:val="none" w:sz="0" w:space="0" w:color="auto"/>
            <w:left w:val="none" w:sz="0" w:space="0" w:color="auto"/>
            <w:bottom w:val="none" w:sz="0" w:space="0" w:color="auto"/>
            <w:right w:val="none" w:sz="0" w:space="0" w:color="auto"/>
          </w:divBdr>
        </w:div>
        <w:div w:id="1984503149">
          <w:marLeft w:val="0"/>
          <w:marRight w:val="0"/>
          <w:marTop w:val="0"/>
          <w:marBottom w:val="0"/>
          <w:divBdr>
            <w:top w:val="none" w:sz="0" w:space="0" w:color="auto"/>
            <w:left w:val="none" w:sz="0" w:space="0" w:color="auto"/>
            <w:bottom w:val="none" w:sz="0" w:space="0" w:color="auto"/>
            <w:right w:val="none" w:sz="0" w:space="0" w:color="auto"/>
          </w:divBdr>
        </w:div>
        <w:div w:id="1701779204">
          <w:marLeft w:val="0"/>
          <w:marRight w:val="0"/>
          <w:marTop w:val="0"/>
          <w:marBottom w:val="0"/>
          <w:divBdr>
            <w:top w:val="none" w:sz="0" w:space="0" w:color="auto"/>
            <w:left w:val="none" w:sz="0" w:space="0" w:color="auto"/>
            <w:bottom w:val="none" w:sz="0" w:space="0" w:color="auto"/>
            <w:right w:val="none" w:sz="0" w:space="0" w:color="auto"/>
          </w:divBdr>
        </w:div>
        <w:div w:id="298809485">
          <w:marLeft w:val="0"/>
          <w:marRight w:val="0"/>
          <w:marTop w:val="0"/>
          <w:marBottom w:val="0"/>
          <w:divBdr>
            <w:top w:val="none" w:sz="0" w:space="0" w:color="auto"/>
            <w:left w:val="none" w:sz="0" w:space="0" w:color="auto"/>
            <w:bottom w:val="none" w:sz="0" w:space="0" w:color="auto"/>
            <w:right w:val="none" w:sz="0" w:space="0" w:color="auto"/>
          </w:divBdr>
        </w:div>
        <w:div w:id="1624575323">
          <w:marLeft w:val="0"/>
          <w:marRight w:val="0"/>
          <w:marTop w:val="0"/>
          <w:marBottom w:val="0"/>
          <w:divBdr>
            <w:top w:val="none" w:sz="0" w:space="0" w:color="auto"/>
            <w:left w:val="none" w:sz="0" w:space="0" w:color="auto"/>
            <w:bottom w:val="none" w:sz="0" w:space="0" w:color="auto"/>
            <w:right w:val="none" w:sz="0" w:space="0" w:color="auto"/>
          </w:divBdr>
        </w:div>
        <w:div w:id="1700275952">
          <w:marLeft w:val="0"/>
          <w:marRight w:val="0"/>
          <w:marTop w:val="0"/>
          <w:marBottom w:val="0"/>
          <w:divBdr>
            <w:top w:val="none" w:sz="0" w:space="0" w:color="auto"/>
            <w:left w:val="none" w:sz="0" w:space="0" w:color="auto"/>
            <w:bottom w:val="none" w:sz="0" w:space="0" w:color="auto"/>
            <w:right w:val="none" w:sz="0" w:space="0" w:color="auto"/>
          </w:divBdr>
        </w:div>
        <w:div w:id="1217935104">
          <w:marLeft w:val="0"/>
          <w:marRight w:val="0"/>
          <w:marTop w:val="0"/>
          <w:marBottom w:val="0"/>
          <w:divBdr>
            <w:top w:val="none" w:sz="0" w:space="0" w:color="auto"/>
            <w:left w:val="none" w:sz="0" w:space="0" w:color="auto"/>
            <w:bottom w:val="none" w:sz="0" w:space="0" w:color="auto"/>
            <w:right w:val="none" w:sz="0" w:space="0" w:color="auto"/>
          </w:divBdr>
        </w:div>
        <w:div w:id="160853936">
          <w:marLeft w:val="0"/>
          <w:marRight w:val="0"/>
          <w:marTop w:val="0"/>
          <w:marBottom w:val="0"/>
          <w:divBdr>
            <w:top w:val="none" w:sz="0" w:space="0" w:color="auto"/>
            <w:left w:val="none" w:sz="0" w:space="0" w:color="auto"/>
            <w:bottom w:val="none" w:sz="0" w:space="0" w:color="auto"/>
            <w:right w:val="none" w:sz="0" w:space="0" w:color="auto"/>
          </w:divBdr>
        </w:div>
        <w:div w:id="1750882097">
          <w:marLeft w:val="0"/>
          <w:marRight w:val="0"/>
          <w:marTop w:val="0"/>
          <w:marBottom w:val="0"/>
          <w:divBdr>
            <w:top w:val="none" w:sz="0" w:space="0" w:color="auto"/>
            <w:left w:val="none" w:sz="0" w:space="0" w:color="auto"/>
            <w:bottom w:val="none" w:sz="0" w:space="0" w:color="auto"/>
            <w:right w:val="none" w:sz="0" w:space="0" w:color="auto"/>
          </w:divBdr>
        </w:div>
        <w:div w:id="632364562">
          <w:marLeft w:val="0"/>
          <w:marRight w:val="0"/>
          <w:marTop w:val="0"/>
          <w:marBottom w:val="0"/>
          <w:divBdr>
            <w:top w:val="none" w:sz="0" w:space="0" w:color="auto"/>
            <w:left w:val="none" w:sz="0" w:space="0" w:color="auto"/>
            <w:bottom w:val="none" w:sz="0" w:space="0" w:color="auto"/>
            <w:right w:val="none" w:sz="0" w:space="0" w:color="auto"/>
          </w:divBdr>
        </w:div>
        <w:div w:id="1001396843">
          <w:marLeft w:val="0"/>
          <w:marRight w:val="0"/>
          <w:marTop w:val="0"/>
          <w:marBottom w:val="0"/>
          <w:divBdr>
            <w:top w:val="none" w:sz="0" w:space="0" w:color="auto"/>
            <w:left w:val="none" w:sz="0" w:space="0" w:color="auto"/>
            <w:bottom w:val="none" w:sz="0" w:space="0" w:color="auto"/>
            <w:right w:val="none" w:sz="0" w:space="0" w:color="auto"/>
          </w:divBdr>
        </w:div>
        <w:div w:id="413280094">
          <w:marLeft w:val="0"/>
          <w:marRight w:val="0"/>
          <w:marTop w:val="0"/>
          <w:marBottom w:val="0"/>
          <w:divBdr>
            <w:top w:val="none" w:sz="0" w:space="0" w:color="auto"/>
            <w:left w:val="none" w:sz="0" w:space="0" w:color="auto"/>
            <w:bottom w:val="none" w:sz="0" w:space="0" w:color="auto"/>
            <w:right w:val="none" w:sz="0" w:space="0" w:color="auto"/>
          </w:divBdr>
        </w:div>
        <w:div w:id="1251624614">
          <w:marLeft w:val="0"/>
          <w:marRight w:val="0"/>
          <w:marTop w:val="0"/>
          <w:marBottom w:val="0"/>
          <w:divBdr>
            <w:top w:val="none" w:sz="0" w:space="0" w:color="auto"/>
            <w:left w:val="none" w:sz="0" w:space="0" w:color="auto"/>
            <w:bottom w:val="none" w:sz="0" w:space="0" w:color="auto"/>
            <w:right w:val="none" w:sz="0" w:space="0" w:color="auto"/>
          </w:divBdr>
        </w:div>
        <w:div w:id="1724330577">
          <w:marLeft w:val="0"/>
          <w:marRight w:val="0"/>
          <w:marTop w:val="0"/>
          <w:marBottom w:val="0"/>
          <w:divBdr>
            <w:top w:val="none" w:sz="0" w:space="0" w:color="auto"/>
            <w:left w:val="none" w:sz="0" w:space="0" w:color="auto"/>
            <w:bottom w:val="none" w:sz="0" w:space="0" w:color="auto"/>
            <w:right w:val="none" w:sz="0" w:space="0" w:color="auto"/>
          </w:divBdr>
        </w:div>
        <w:div w:id="1863128550">
          <w:marLeft w:val="0"/>
          <w:marRight w:val="0"/>
          <w:marTop w:val="0"/>
          <w:marBottom w:val="0"/>
          <w:divBdr>
            <w:top w:val="none" w:sz="0" w:space="0" w:color="auto"/>
            <w:left w:val="none" w:sz="0" w:space="0" w:color="auto"/>
            <w:bottom w:val="none" w:sz="0" w:space="0" w:color="auto"/>
            <w:right w:val="none" w:sz="0" w:space="0" w:color="auto"/>
          </w:divBdr>
        </w:div>
        <w:div w:id="864248709">
          <w:marLeft w:val="0"/>
          <w:marRight w:val="0"/>
          <w:marTop w:val="0"/>
          <w:marBottom w:val="0"/>
          <w:divBdr>
            <w:top w:val="none" w:sz="0" w:space="0" w:color="auto"/>
            <w:left w:val="none" w:sz="0" w:space="0" w:color="auto"/>
            <w:bottom w:val="none" w:sz="0" w:space="0" w:color="auto"/>
            <w:right w:val="none" w:sz="0" w:space="0" w:color="auto"/>
          </w:divBdr>
        </w:div>
        <w:div w:id="2058628896">
          <w:marLeft w:val="0"/>
          <w:marRight w:val="0"/>
          <w:marTop w:val="0"/>
          <w:marBottom w:val="0"/>
          <w:divBdr>
            <w:top w:val="none" w:sz="0" w:space="0" w:color="auto"/>
            <w:left w:val="none" w:sz="0" w:space="0" w:color="auto"/>
            <w:bottom w:val="none" w:sz="0" w:space="0" w:color="auto"/>
            <w:right w:val="none" w:sz="0" w:space="0" w:color="auto"/>
          </w:divBdr>
        </w:div>
        <w:div w:id="2064480620">
          <w:marLeft w:val="0"/>
          <w:marRight w:val="0"/>
          <w:marTop w:val="0"/>
          <w:marBottom w:val="0"/>
          <w:divBdr>
            <w:top w:val="none" w:sz="0" w:space="0" w:color="auto"/>
            <w:left w:val="none" w:sz="0" w:space="0" w:color="auto"/>
            <w:bottom w:val="none" w:sz="0" w:space="0" w:color="auto"/>
            <w:right w:val="none" w:sz="0" w:space="0" w:color="auto"/>
          </w:divBdr>
        </w:div>
        <w:div w:id="111571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1573</Words>
  <Characters>8970</Characters>
  <Application>Microsoft Office Word</Application>
  <DocSecurity>0</DocSecurity>
  <Lines>74</Lines>
  <Paragraphs>21</Paragraphs>
  <ScaleCrop>false</ScaleCrop>
  <Company>SPecialiST RePack</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Топорков</dc:creator>
  <cp:keywords/>
  <dc:description/>
  <cp:lastModifiedBy>Топорков</cp:lastModifiedBy>
  <cp:revision>2</cp:revision>
  <dcterms:created xsi:type="dcterms:W3CDTF">2012-09-24T17:48:00Z</dcterms:created>
  <dcterms:modified xsi:type="dcterms:W3CDTF">2012-09-24T17:49:00Z</dcterms:modified>
</cp:coreProperties>
</file>